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03" w:rsidRDefault="0014244C">
      <w:pPr>
        <w:rPr>
          <w:rFonts w:hint="cs"/>
          <w:lang w:bidi="ar-MA"/>
        </w:rPr>
      </w:pPr>
      <w:bookmarkStart w:id="0" w:name="_GoBack"/>
      <w:r>
        <w:rPr>
          <w:rStyle w:val="fontstyle01"/>
        </w:rPr>
        <w:t>Chapter 1 Concepts, Variables, and Measurement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Multiple Choice: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1. Anomie is an example of a __________.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statistic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sociological concept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level of measurement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unit of analysis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B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9-10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2. A(n) _________ is defined as anything that may vary from one case to the next.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variable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concept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anomaly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level of measurement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A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11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3. A logical set of characteristics for a variable is referred to as: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concepts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variables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attributes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units of analysis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C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11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4. Suppose a researcher hypothesizes that an increase in education leads to increased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income. What is the independent variable?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years of education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income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both a and b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none of the above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A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12-13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5. Identify the dependent variable in the following hypothesis: If age increases then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income increases.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age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income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both a and b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none of the above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B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12-13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  <w:sz w:val="20"/>
          <w:szCs w:val="20"/>
        </w:rPr>
        <w:t>Copyright © 2012 Pearson Education, Inc. All rights reserved.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1</w:t>
      </w:r>
      <w:r>
        <w:br/>
      </w:r>
      <w:r>
        <w:rPr>
          <w:rStyle w:val="fontstyle21"/>
          <w:sz w:val="20"/>
          <w:szCs w:val="20"/>
        </w:rPr>
        <w:t xml:space="preserve">Test Bank for Krieg </w:t>
      </w:r>
      <w:r>
        <w:rPr>
          <w:rStyle w:val="fontstyle31"/>
          <w:sz w:val="20"/>
          <w:szCs w:val="20"/>
        </w:rPr>
        <w:t>Statistics and Data Analysis for Social Science</w:t>
      </w:r>
      <w:r>
        <w:rPr>
          <w:rStyle w:val="fontstyle21"/>
          <w:sz w:val="20"/>
          <w:szCs w:val="20"/>
        </w:rPr>
        <w:t>, 1/e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6. Which of the following criteria must be met in order to effectively argue that two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variables are associated?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lastRenderedPageBreak/>
        <w:t>a. The cause must precede the effect.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Changes are not caused by some preceding or intervening variable.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The association must be present “often enough.”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All of the above.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D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13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7. The process of defining what we mean by a concept is called __________.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conceptualization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operationalization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alienation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variability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A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13-14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8. The process of developing a variable that measures a concept is called __________.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conceptualization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operationalization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alienation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variability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B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13-14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9. Properly operationalized variables must have attributes that are __________.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mutually exclusive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collectively exhaustive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independent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both a and b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D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14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10. When the attributes of a variable include every possible response the attributes are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said to be __________.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mutually exclusive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conceptualized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collectively exhaustive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dependent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C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14-15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  <w:sz w:val="20"/>
          <w:szCs w:val="20"/>
        </w:rPr>
        <w:t>Copyright © 2012 Pearson Education, Inc. All rights reserved.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2</w:t>
      </w:r>
      <w:r>
        <w:br/>
      </w:r>
      <w:r>
        <w:rPr>
          <w:rStyle w:val="fontstyle21"/>
          <w:sz w:val="20"/>
          <w:szCs w:val="20"/>
        </w:rPr>
        <w:t>Chapter 1 Concepts, Variables, and Measurement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11. Attributes are ___________ when the categories do not overlap.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mutually exclusive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conceptualized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collectively exhaustive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dependent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A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lastRenderedPageBreak/>
        <w:t>Page ref: 16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12. Race is measured at the _________ level of measurement.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nominal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ordinal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interval/ratio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organizational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A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17-19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13. Age at first marriage is measured at the _________ level of measurement.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nominal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ordinal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interval/ratio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organizational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C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17-19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 xml:space="preserve">14. The categories used in the 2006 General Social Survey for the variable </w:t>
      </w:r>
      <w:r>
        <w:rPr>
          <w:rStyle w:val="fontstyle31"/>
        </w:rPr>
        <w:t xml:space="preserve">Class </w:t>
      </w:r>
      <w:r>
        <w:rPr>
          <w:rStyle w:val="fontstyle21"/>
        </w:rPr>
        <w:t>include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the following: lower, working, middle, and upper class. Identify the level of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measurement for this variable.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nominal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ordinal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interval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ratio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B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17-19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15. Which of the following is a nominal variable?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years of education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political party affiliation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highest degree earned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age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B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17-18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  <w:sz w:val="20"/>
          <w:szCs w:val="20"/>
        </w:rPr>
        <w:t>Copyright © 2012 Pearson Education, Inc. All rights reserved.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3</w:t>
      </w:r>
      <w:r>
        <w:br/>
      </w:r>
      <w:r>
        <w:rPr>
          <w:rStyle w:val="fontstyle21"/>
          <w:sz w:val="20"/>
          <w:szCs w:val="20"/>
        </w:rPr>
        <w:t xml:space="preserve">Test Bank for Krieg </w:t>
      </w:r>
      <w:r>
        <w:rPr>
          <w:rStyle w:val="fontstyle31"/>
          <w:sz w:val="20"/>
          <w:szCs w:val="20"/>
        </w:rPr>
        <w:t>Statistics and Data Analysis for Social Science</w:t>
      </w:r>
      <w:r>
        <w:rPr>
          <w:rStyle w:val="fontstyle21"/>
          <w:sz w:val="20"/>
          <w:szCs w:val="20"/>
        </w:rPr>
        <w:t>, 1/e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16. Pie charts are common ways of presenting data for: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nominal variables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ordinal variables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interval/ratio variables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both a and b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D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21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17. Bar charts are common ways of presenting data for: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nominal variables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ordinal variables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lastRenderedPageBreak/>
        <w:t>c. interval/ratio variables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both a and b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D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22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18. Which type of chart is used to represent interval/ratio data?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pie charts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bar charts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histograms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both a and b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C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22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19. Which of the following is most appropriate to present data on years of education?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pie charts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bar charts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histograms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both a and b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C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22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20. __________ refers to the degree to which a variable measures what we think it is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measuring.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Validity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Reliability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Conceptualization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Operationalization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A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22-23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  <w:sz w:val="20"/>
          <w:szCs w:val="20"/>
        </w:rPr>
        <w:t>Copyright © 2012 Pearson Education, Inc. All rights reserved.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4</w:t>
      </w:r>
      <w:r>
        <w:br/>
      </w:r>
      <w:r>
        <w:rPr>
          <w:rStyle w:val="fontstyle21"/>
          <w:sz w:val="20"/>
          <w:szCs w:val="20"/>
        </w:rPr>
        <w:t>Chapter 1 Concepts, Variables, and Measurement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21. __________ refers to the degree to which a measure yields consistent results.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Validity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Reliability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Conceptualization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Operationalization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B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22-23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22. The General Social Survey is an example of _________ data.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ecological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organizational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individual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group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C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25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23. The U.S. Census is an example of _________ data.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lastRenderedPageBreak/>
        <w:t>a. ecological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organizational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individual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group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A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27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01"/>
        </w:rPr>
        <w:t>True/False: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24. Happiness is the independent variable in the following statement: If income increases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then happiness increases.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False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12-13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25. Conceptualization is the process of defining what we mean by a concept.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True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13-14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26. Attributes are collectively exhaustive when the attributes do not overlap.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False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16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27. Ordinal variables have attributes based on relative numeric values.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False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18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  <w:sz w:val="20"/>
          <w:szCs w:val="20"/>
        </w:rPr>
        <w:t>Copyright © 2012 Pearson Education, Inc. All rights reserved.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5</w:t>
      </w:r>
      <w:r>
        <w:br/>
      </w:r>
      <w:r>
        <w:rPr>
          <w:rStyle w:val="fontstyle21"/>
          <w:sz w:val="20"/>
          <w:szCs w:val="20"/>
        </w:rPr>
        <w:t xml:space="preserve">Test Bank for Krieg </w:t>
      </w:r>
      <w:r>
        <w:rPr>
          <w:rStyle w:val="fontstyle31"/>
          <w:sz w:val="20"/>
          <w:szCs w:val="20"/>
        </w:rPr>
        <w:t>Statistics and Data Analysis for Social Science</w:t>
      </w:r>
      <w:r>
        <w:rPr>
          <w:rStyle w:val="fontstyle21"/>
          <w:sz w:val="20"/>
          <w:szCs w:val="20"/>
        </w:rPr>
        <w:t>, 1/e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28. Interval/ratio is considered the highest level of measurement.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True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18-19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29. Pie charts should be used to present data for nominal or ordinal variables.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True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21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30. Histograms are used to display data for nominal variables.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False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22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31. Survey questions are not reliable if respondents interpret the questions in different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ways.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True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23, 30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01"/>
        </w:rPr>
        <w:t>Short Answer: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32. What are statistics, and why are they important?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Statistics are numeric representations of reality that facilitate our ability to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describe, communicate, predict, and act. Statistics are important for a number of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reasons. Namely, statistics provides a range of analytical tools that we have to approach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and live in the world with which we are confronted. Statistics help us to think critically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and reflectively about what others tell us about the world so that we can come to our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own, well-informed, conclusions.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lastRenderedPageBreak/>
        <w:t>Page ref: 10-11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  <w:sz w:val="20"/>
          <w:szCs w:val="20"/>
        </w:rPr>
        <w:t>Copyright © 2012 Pearson Education, Inc. All rights reserved.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6</w:t>
      </w:r>
      <w:r>
        <w:br/>
      </w:r>
      <w:r>
        <w:rPr>
          <w:rStyle w:val="fontstyle21"/>
          <w:sz w:val="20"/>
          <w:szCs w:val="20"/>
        </w:rPr>
        <w:t>Chapter 1 Concepts, Variables, and Measurement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33. The following is an empirical research question: </w:t>
      </w:r>
      <w:r>
        <w:rPr>
          <w:rStyle w:val="fontstyle31"/>
        </w:rPr>
        <w:t>Does a person’s sexual orientation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 xml:space="preserve">have an effect on annual income? </w:t>
      </w:r>
      <w:r>
        <w:rPr>
          <w:rStyle w:val="fontstyle21"/>
        </w:rPr>
        <w:t>Consider this research question and answer the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following: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a. State a suitable research hypothesis: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b. What is the independent variable?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c. What is the level of measurement for the independent variable?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d. What is the dependent variable?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e. What is the level of measurement for the dependent variable?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f. What is the unit of analysis for the research question?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a. Example: Homosexuals have higher incomes than heterosexuals.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b. Sexual orientation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c. Nominal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d. Income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e. Interval/ratio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f. Individual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11-13, 17-19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34. Identify the independent and the dependent variable, as well as the unit of analysis, in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the following hypothesis: </w:t>
      </w:r>
      <w:r>
        <w:rPr>
          <w:rStyle w:val="fontstyle31"/>
        </w:rPr>
        <w:t>Urban residents are more likely than rural residents to be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overweight.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Dependent variable: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Independent variable: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Unit of analysis: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Dependent variable: Weight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Independent variable: Place of residence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Unit of analysis: Individual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11-13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35. Suppose a researcher finds an association between age and home ownership. Three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conditions must be satisfied in order to argue a causal connection. Name and discuss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two </w:t>
      </w:r>
      <w:r>
        <w:rPr>
          <w:rStyle w:val="fontstyle21"/>
        </w:rPr>
        <w:t>of these three conditions.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The three (two asked) conditions are: The cause must precede the effect,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changes are not caused by some preceding or intervening variable, and the association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must be present “often enough.”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13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36. Discuss two factors that must be considered when operationalizing a variable.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Variables must be collectively exhaustive—attributes include every possible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response—and mutually exclusive—each case can be applied to only one attribute of a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variable.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14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  <w:sz w:val="20"/>
          <w:szCs w:val="20"/>
        </w:rPr>
        <w:lastRenderedPageBreak/>
        <w:t>Copyright © 2012 Pearson Education, Inc. All rights reserved.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7</w:t>
      </w:r>
      <w:r>
        <w:br/>
      </w:r>
      <w:r>
        <w:rPr>
          <w:rStyle w:val="fontstyle21"/>
          <w:sz w:val="20"/>
          <w:szCs w:val="20"/>
        </w:rPr>
        <w:t xml:space="preserve">Test Bank for Krieg </w:t>
      </w:r>
      <w:r>
        <w:rPr>
          <w:rStyle w:val="fontstyle31"/>
          <w:sz w:val="20"/>
          <w:szCs w:val="20"/>
        </w:rPr>
        <w:t>Statistics and Data Analysis for Social Science</w:t>
      </w:r>
      <w:r>
        <w:rPr>
          <w:rStyle w:val="fontstyle21"/>
          <w:sz w:val="20"/>
          <w:szCs w:val="20"/>
        </w:rPr>
        <w:t>, 1/e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Copyright © 2012 Pearson Education, Inc. All rights reserved.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8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37. Distinguish between the individualistic and ecological fallacy.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Answer: The individualistic fallacy is a type of error that occurs when the characteristics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of an individual are imposed upon all of the members of a group to which that individual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belongs, whereas the ecological fallacy results from drawing conclusions about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individuals based on characteristics of a group.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Page ref: 29</w:t>
      </w:r>
      <w:bookmarkEnd w:id="0"/>
    </w:p>
    <w:sectPr w:rsidR="002A6C03" w:rsidSect="009B37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79"/>
    <w:rsid w:val="0014244C"/>
    <w:rsid w:val="002A6C03"/>
    <w:rsid w:val="00774179"/>
    <w:rsid w:val="009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4244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424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4244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4244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424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4244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ahmdad</dc:creator>
  <cp:keywords/>
  <dc:description/>
  <cp:lastModifiedBy>ahmdad</cp:lastModifiedBy>
  <cp:revision>3</cp:revision>
  <dcterms:created xsi:type="dcterms:W3CDTF">2018-10-15T17:20:00Z</dcterms:created>
  <dcterms:modified xsi:type="dcterms:W3CDTF">2018-10-15T17:23:00Z</dcterms:modified>
</cp:coreProperties>
</file>