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E5" w:rsidRDefault="009D5CC4">
      <w:r>
        <w:rPr>
          <w:rStyle w:val="fontstyle01"/>
        </w:rPr>
        <w:t>MULTIPLE CHOICE. Choose the one alternative that best completes the statement or answers the question.</w:t>
      </w:r>
      <w:r>
        <w:rPr>
          <w:rFonts w:ascii="PalatinoLinotype-Bold" w:hAnsi="PalatinoLinotype-Bold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1) Learners who thrive in an environment with visual stimulation, such as looking at diagrams 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illustrations, have a preference for a modality known as: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auditory. B) visual. C) tactile. D) kinesthetic.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2) Sierra says she learns more from reading the textbook for class than from listening to lecture. She is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most likely a(n):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kinesthetic learner. B) tactile learner.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auditory learner. D) visual learner.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3) Jesse felt comfortable using the microscope after listening to directions from his lab professor. His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learning style preference must be: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tactile learner. B) visual learner.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kinesthetic learner. D) auditory learner.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4) What does the SQ3R method stand for? 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sort, query, read, recite, and review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earch, quiet, research, read, and remember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urvey, question, read, recite, and review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hare, quiz, query, question, and read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5) Why should a student use the SQ3R method? 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The SQ3R method provides a plan for a student to improve textbook reading skills.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student with a strategy for taking notes during lecture class.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ways to improve time management skills.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a strategy for improving test taking skills.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6) What is a good way to manage time in preparation for your anatomy and physiology class? 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 study only on the weekends when I have many hours of free time.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make a schedule and budget my time.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should delay studying until the day or two before the test to best remember the material.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I should stay up all night the night before the test to maximize what is stored in short-term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memory.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7) What learning modality is engaged when students participate in study groups? 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auditory learner B) tactile learner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kinesthetic learner D) visual learner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8) What is a good strategy for class or laboratory preparation? 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Read and prepare notes before attending your class or laboratory.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Only read after you have attended class or laboratory.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Focus on reading your materials on the weekends when you have hours to spend.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Avoid reading before class as you may get confused.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1</w:t>
      </w:r>
      <w:r>
        <w:br/>
      </w:r>
      <w:r>
        <w:rPr>
          <w:rStyle w:val="fontstyle21"/>
        </w:rPr>
        <w:t>9) How could you use the Learning Outcomes in this book to help you study? 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Read through the Learning Outcomes after you have completed a section.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Write down the answers to the Learning Outcomes.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Rewrite each Learning Outcome in your notes.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cite the Learning Outcomes until you have them memorized.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10) What results when anabolism occurs more than catabolism in an organism? 10)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irritability B) movement C) growth D) excretion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11) What is the smallest level of structural organization in the human body? 11)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cellular level B) tissue level C) chemical level D) organ level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12) Which of the following is the most complex structural level of organization? 12)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organ level B) tissue level C) chemical level D) cellular level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13) Which of the following is the correct sequence, from simplest to most complex, in the levels of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structural organization of the human body?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cellular level, chemical level, tissue level, organ level, organ system level, organismal level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hemical level, cellular level, tissue level, organ level, organ system level, organismal level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tissue level, cellular level, organ system level, organ level, organismal level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ellular level, tissue level, chemical level, organ level, organ system level, organismal level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14) In laboratory, you will study the overall structure and shape of the femur bone without the aid of a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microscope. This is a study known as: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systemic anatomy. B) regional anatomy.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microscopic anatomy. D) gross anatomy.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15) In laboratory, you will study tissues. This area of study is known as: 15)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gross anatomy. B) physiology. C) cytology. D) histology.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16) Which organ system supports the body and protects internal organs? 16)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endocrine system B) muscular system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skeletal system D) digestive system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17) Which organ system includes blood vessels and the heart? 17)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endocrine system B) lymphatic system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cardiovascular system D) respiratory system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18) Which two organ systems include the pancreas as a component? 18)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respiratory and cardiovascular systems B) digestive and urinary systems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endocrine systems D) endocrine and lymphatic systems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19) What is a major function of the respiratory system? 19)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produce vitamin D and retain water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deliver oxygen to the blood and remove carbon dioxide from the body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igest food and absorb nutrients into the blood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return excess tissue fluid to the cardiovascular system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2</w:t>
      </w:r>
      <w:r>
        <w:br/>
      </w:r>
      <w:r>
        <w:rPr>
          <w:rStyle w:val="fontstyle21"/>
        </w:rPr>
        <w:t>20) When we imagine a person exhibiting the anatomical position, the palms of the hands are assumed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to be facing: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forward. B) down. C) to the side. D) backward.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21) A person who is standing facing forward with hands at the sides, palms facing forward, is in the: 21)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frontal position. B) sagittal position.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upine position. D) anatomical position.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22) A person in the anatomical position is visualized to be: 22)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sitting down. B) standing upright.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laying down on his or her back. D) laying down on the stomach.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23) Which directional term indicates the front side of the body? 23)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superior (cranial) B) anterior (ventral)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posterior (dorsal) D) medial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24) A directional term that means the same as posterior is: 24)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sagittal. B) anterior. C) dorsal. D) ventral.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25) Body parts that are described as medial are considered to be: 25)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closer to the midline of the body. B) toward the head.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front. D) point of origin.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26) Select the appropriate directional term to complete this sentence: The mouth is ________ to the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nose.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inferior (caudal) B) superior (cranial)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distal D) posterior (dorsal)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27) Select the appropriate directional term to complete this sentence: The skeletal muscles are ________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to the skin.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posterior B) inferior (caudal)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deep D) superficial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28) In the anatomical position, the palms are on the: 28)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posterior (dorsal) surface. B) superior (cranial) surface.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anterior (ventral) surface. D) lateral surface.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29) The point of the shoulder is also known as the: 29)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brachial region. B) antebrachial region.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digital region. D) cromial region.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30) James sustained a cut to his mental region, also known as his: 30)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cheek. B) mouth. C) nose. D) chin.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31) The vertebral region is superior to the: 31)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cervical region. B) occipital region.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phalic region. D) sacral region.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3</w:t>
      </w:r>
      <w:r>
        <w:br/>
      </w:r>
      <w:r>
        <w:rPr>
          <w:rStyle w:val="fontstyle21"/>
        </w:rPr>
        <w:t>32) The hand is also known as the: 32)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acromial region. B) pedal region.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manual region. D) lantar region.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33) A plane that divides the body into superior and inferior parts is known as a: 33)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transverse (horizontal, or cross) plane. B) midsagittal (median) plane.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frontal (coronal) plane. D) sagittal plane.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34) Dr. Mitchell performs open heart surgery. The incision he makes through the sternal region of his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patient divides the thoracic cavity into equal left and right parts. This incision must be made along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midsagittal (median) plane. B) transverse (horizontal) plane.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frontal (coronal) plane. D) sagittal plane.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35) What are the two subcavities of the dorsal body cavity? 35)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cranial and vertebral (spinal) cavities B) thoracic and abdominopelvic cavities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pleural and pericardial cavities D) abdominal and pelvic cavities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36) What major organs are housed in the thoracic cavity? 36)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lungs, heart, esophagus, trachea B) urinary bladder, reproductive organs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stomach, intestines, liver, pancreas D) brain and spinal cord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37) What separates the thoracic cavity from the abdominopelvic cavity? 37)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diaphragm B) pleura C) pericardium D) mediastinum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38) The thoracic cavity is situated superior to the abdominopelvic cavity and separated by the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diaphragm. Therefore, the diaphragm creates a: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frontal (coronal) plane.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transverse (horizontal) plane, or cross section.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parasagittal plane.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midsagittal (median) plane.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39) What smaller cavity within the thoracic cavity houses the heart, great blood vessels, esophagus,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and trachea?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mediastinum B) diaphragm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abdominal cavity D) peritoneal cavity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40) Which regions of the abdominopelvic cavity are situated medially? 40)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epigastric, umbilical, hypogastric regions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right and left lumbar regions and the umbilical region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hypochondriac, right lumbar, and right iliac (inguinal) regions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D) and left hypochondriac regions, and the epigastric region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4</w:t>
      </w:r>
      <w:r>
        <w:br/>
      </w:r>
      <w:r>
        <w:rPr>
          <w:rStyle w:val="fontstyle21"/>
        </w:rPr>
        <w:t>41) Select the letter that represents the left iliac (inguinal) region. 41)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 B) B C) C D) 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42) Which region of the abdominopelvic cavity lies between the right and left lumbar regions? 42)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epigastric region B) hypogastric region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right lumbar region D) umbilical region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43) Serous membranes line certain cavities within the: 43)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ventral cavities. B) cranial cavity.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rtebral (spinal) cavity. D) dorsal cavities.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44) What is deep to the visceral pericardium? 44)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pericardial cavity B) visceral peritoneum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heart muscle D) arietal pericardium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45) What would a needle travel through as it enters the right lung? 45)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visceral pleura, serous fluid, parietal pleura, right lung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parietal pleura, serous fluid, visceral pleura, right lung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right lung, visceral pleura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visceral pericardium, serous fluid, parietal pericardium, right lung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5</w:t>
      </w:r>
      <w:r>
        <w:br/>
      </w:r>
      <w:r>
        <w:rPr>
          <w:rStyle w:val="fontstyle21"/>
        </w:rPr>
        <w:t>46) What organ(s) is/are covered by the pleura? 46)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heart B) lungs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brain and spinal cord D) digestive organs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47) The maintenance of a relatively constant internal environment is termed: 47)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integration. B) homeostasis.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positive feedback. D) effector control.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48) What part of a feedback loop causes physiological responses to return the variable to the normal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homeostatic range?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receptor (sensor) B) effector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stimulus D) control center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49) A cell or organ that responds to the directions of the control center in a negative feedback loop is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termed a(n):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regulator. B) receptor. C) stimulus. D) effector.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50) When you go outside on a hot summer day, your body temperature heats up above the normal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range. Receptors in your brain detect the change in body temperature. The brain activates nerve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cells that send messages to sweat glands, causing the body temperature to fall as the sweat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evaporates from the skin. What part of this feedback loop is the stimulus?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nerve cells B) increased body temperature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sweat glands D) brain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51) When you go outside on a hot summer day, your body temperature heats up above the normal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range. Receptors in your brain detect the change in body temperature. The brain activates nerve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cells that send messages to sweat glands, causing the body temperature to fall as the sweat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evaporates from the skin. What part of this feedback loop is the effector?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sweat glands B) nerve cells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increased body temperature D) brain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52) How does the effector restore homeostasis in a negative feedback loop? 52)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The effector opposes the initial stimulus and shuts off when conditions return to the normal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range.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The effector causes a rapid change in a variable.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C) increases and reinforces the initial stimulus.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The effector amplifies the response, but does not continue indefinitely.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53) A mother breastfeeds her infant. As long as the baby suckles his mother's breast, the mother's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mammary glands produce milk. Suckling, the stimulus, increases milk production, the response.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This scenario is best described as: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anatomical position.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negative feedback loop.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positive feedback loop.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principle of complementarity of structure and function.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54) The type of feedback that increases or enhances the effects of the variable is: 54)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negative. B) neutral. C) positive. D) responsive.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6</w:t>
      </w:r>
      <w:r>
        <w:br/>
      </w:r>
      <w:r>
        <w:rPr>
          <w:rStyle w:val="fontstyle21"/>
        </w:rPr>
        <w:t>55) Which of the following best summarizes the principle of complementarity of structure and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function?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structure drives function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function follows structure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form follows function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maintenance of a stable internal environment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56) Which of the following illustrates a gradient? 56)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more of something exists in one area than another and the two areas are connected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equal amounts of something exist in areas that are connected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maintenance of a relatively stable internal environment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equilibrium or balance between two unconnected areas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57) Blood pressure in arteries is higher than the blood pressure in capillaries. Blood flows from arteries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to capillaries due to the presence of a: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negative feedback loop. B) homeostatic imbalance.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positive feedback loop. D) pressure gradient.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58) What are the two major methods by which cells communicate to coordinate their functions? 58)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positive feedback loops and negative feedback loops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effectors and responses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chemical messengers and/or electrical signals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temperature gradients and pressure gradients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59) A nerve cell releases chemical messengers to trigger changes in a nearby muscle cell. This is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example of a core principle known as: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principle of complementarity of structure and function.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gradients.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cell-cell communication.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feedback loops.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60) What is NOT one of the four core principles related to homeostasis? 60)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cell-cell communication B) metabolism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feedback loops D) gradients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01"/>
        </w:rPr>
        <w:t>TRUE/FALSE. Write 'T' if the statement is true and 'F' if the statement is false.</w:t>
      </w:r>
      <w:r>
        <w:rPr>
          <w:rFonts w:ascii="PalatinoLinotype-Bold" w:hAnsi="PalatinoLinotype-Bold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61) When studying, you should actively read the textbook by taking notes and making diagrams. 61)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62) You should wait to read the textbook until you have heard the material presented in lecture 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laboratory.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63) The smallest level of organization in the human body is the cellular level. 63)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64) The endocrine system is responsible for generating heat. 64)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65) Patients are always examined while they are standing in the anatomical position. 65)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66) The crural region is posterior (dorsal) to the sural region. 66)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7</w:t>
      </w:r>
      <w:r>
        <w:br/>
      </w:r>
      <w:r>
        <w:rPr>
          <w:rStyle w:val="fontstyle21"/>
        </w:rPr>
        <w:t>67) The transverse (horizontal plane or cross section) plane divides the body into anterior and posterior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parts.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68) Serous fluid lubricates around organs and reduces friction as the organ moves against adjacent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structures.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69) Negative feedback loops produce responses in the opposite direction of the initial stimulus while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positive feedback loops produce responses in the same direction of the initial stimulus.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70) According to the principle of complementarity of structure and function, structure and function are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related only at the cellular level.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01"/>
        </w:rPr>
        <w:t>SHORT ANSWER. Write the word or phrase that best completes each statement or answers the question.</w:t>
      </w:r>
      <w:r>
        <w:rPr>
          <w:rFonts w:ascii="PalatinoLinotype-Bold" w:hAnsi="PalatinoLinotype-Bold"/>
          <w:b/>
          <w:bCs/>
          <w:color w:val="000000"/>
          <w:sz w:val="20"/>
          <w:szCs w:val="20"/>
        </w:rPr>
        <w:br/>
      </w:r>
      <w:r>
        <w:rPr>
          <w:rStyle w:val="fontstyle41"/>
        </w:rPr>
        <w:t>Match the following with the correct regional anatomical term.</w:t>
      </w:r>
      <w:r>
        <w:rPr>
          <w:rFonts w:ascii="PalatinoLinotype-Italic" w:hAnsi="PalatinoLinotype-Italic"/>
          <w:i/>
          <w:iCs/>
          <w:color w:val="000000"/>
          <w:sz w:val="20"/>
          <w:szCs w:val="20"/>
        </w:rPr>
        <w:br/>
      </w:r>
      <w:r>
        <w:rPr>
          <w:rStyle w:val="fontstyle21"/>
        </w:rPr>
        <w:t>71) Identify the thoracic region. 71)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72) Identify the vertebral region. 72)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8</w:t>
      </w:r>
      <w:r>
        <w:br/>
      </w:r>
      <w:r>
        <w:rPr>
          <w:rStyle w:val="fontstyle21"/>
        </w:rPr>
        <w:t>73) Identify the cephalic region. 73)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74) Identify the popliteal region. 74)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75) Identify the gluteal region. 75)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41"/>
        </w:rPr>
        <w:t>Match the following with the correct body cavity or subdivision.</w:t>
      </w:r>
      <w:r>
        <w:rPr>
          <w:rFonts w:ascii="PalatinoLinotype-Italic" w:hAnsi="PalatinoLinotype-Italic"/>
          <w:i/>
          <w:iCs/>
          <w:color w:val="000000"/>
          <w:sz w:val="20"/>
          <w:szCs w:val="20"/>
        </w:rPr>
        <w:br/>
      </w:r>
      <w:r>
        <w:rPr>
          <w:rStyle w:val="fontstyle21"/>
        </w:rPr>
        <w:t>76) Identify the thoracic cavity. 76)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77) Identify the abdominopelvic cavity. 77)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78) Identify the cavity where the left lung is housed. 78)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79) Identify the mediastinum. 79)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80) Identify the cavity that houses the heart. 80)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01"/>
        </w:rPr>
        <w:t>ESSAY. Write your answer in the space provided or on a separate sheet of paper.</w:t>
      </w:r>
      <w:r>
        <w:rPr>
          <w:rFonts w:ascii="PalatinoLinotype-Bold" w:hAnsi="PalatinoLinotype-Bold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81) Gillian prefers to study alone. She mostly draws diagrams from the textbook or makes charts and tables to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organize her thoughts as she reads. Determine and discuss her learning style.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9</w:t>
      </w:r>
      <w:r>
        <w:br/>
      </w:r>
      <w:r>
        <w:rPr>
          <w:rStyle w:val="fontstyle21"/>
        </w:rPr>
        <w:t>82) Describe the SQ3R method for reading a textbook.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83) Define metabolism.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84) Explain how gross anatomy and microscopic anatomy differ.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85) Describe anatomical position.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86) Instead of using the directional terms superior and inferior to describe positions on the upper and lower limbs,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what directional terms are used? Define these terms.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87) Peggy is having surgery on the right carpal region. A 3 cm incision will be made deep to the skin and muscle,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but will be superficial to the bone. Explain to her where her surgery will occur.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88) During lab dissections, Kelly's instructor directs the students to make a midsagittal cut into their specimen.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However, Kelly's lab partner thought she heard the instructor say that a cut along the median plane was to be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made. Explain what type of cut should be made into the specimen.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89) A female patient presents at the emergency room with pain in the right lower quadrant. Which organs might be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involved?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90) List the four quadrants and nine regions of the abdominopelvic cavity.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91) Explain where the pericardial cavity is situated in relation to the pericardial membranes.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92) Define homeostasis and homeostatic imbalance.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93) List and describe the components of a feedback loop.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94) Discuss the role of effector in both the negative and positive feedback loops.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95) List the four core principles that relate to homeostasis.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96) Summarize the principle of complementarity of structure and function.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97) Discuss why anatomical position is used.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98) Explain how the popliteal and patellar regions differ.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99) Jose is having back surgery. Discuss the specific type of section the surgeon should use to make a cut along his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vertebral region.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100) Pleurisy is the inflammation of the serous membranes surrounding the lungs. With pleurisy, the inflamed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membranes may secrete more serous fluid than normal. Predict the effects of excess serous fluid on serous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membrane function.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101) Explain how scratching a chaffing label on a shirt is an example of a negative feedback loop.</w:t>
      </w:r>
      <w:bookmarkStart w:id="0" w:name="_GoBack"/>
      <w:bookmarkEnd w:id="0"/>
    </w:p>
    <w:sectPr w:rsidR="00F5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Linotype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10"/>
    <w:rsid w:val="00373510"/>
    <w:rsid w:val="009D5CC4"/>
    <w:rsid w:val="00F5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9F068-16D6-41E0-914A-F3C2DF1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5CC4"/>
    <w:rPr>
      <w:rFonts w:ascii="PalatinoLinotype-Bold" w:hAnsi="PalatinoLinotyp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D5CC4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9D5C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9D5CC4"/>
    <w:rPr>
      <w:rFonts w:ascii="PalatinoLinotype-Italic" w:hAnsi="PalatinoLinotype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2571</Words>
  <Characters>14659</Characters>
  <Application>Microsoft Office Word</Application>
  <DocSecurity>0</DocSecurity>
  <Lines>122</Lines>
  <Paragraphs>34</Paragraphs>
  <ScaleCrop>false</ScaleCrop>
  <Company/>
  <LinksUpToDate>false</LinksUpToDate>
  <CharactersWithSpaces>17196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2018-11-20T01:45:00Z</dcterms:created>
  <dcterms:modified xsi:type="dcterms:W3CDTF">2018-11-20T01:45:00Z</dcterms:modified>
</cp:coreProperties>
</file>