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social responsibility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obligation to maximize its positive effects and minimize its negative effects on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values, and norms that primarily guide individual and group behavior in the world of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institutionalization of business ethics into all levels of business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business's responsibility to manufacture products that function properly.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charitable contributions made by a business to enhance its reputation with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was/were enacted to restore confidence in financial reporting and business ethics after the accounting scandals of the early 2000s.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Defense Industry Initiative on Business Ethics and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Sarbanes-Oxley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Sentencing Guidelines for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Corrupt Practices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Dodd-Frank Wall Street Reform and Consumer Protection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rights spelled out by John F. Kennedy in his "Consumers' Bill of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choose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safety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be informed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be 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be heard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1990s, the institutionalization of business ethics was largely driven by which piece of legislation?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Sarbanes-Oxley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Sentencing Guidelines for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Dodd-Frank Wall Street Reform and Consumer Protection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Corrupt Practices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 Global Compact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 as a field, has passed through which of the following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field of study to theological discussion to recognition of social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Recognition of social issues to a field of study to theological discussion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field of study to recognition of social issues to theological discussion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Recognition of social issues to theological discussion to a field of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Theological discussion to recognition of social issues to a field of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1960s saw a rise of consumerism. What is consumerism?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consumer rights by individuals, organizations, and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of international retail chain stores that served global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Activities undertaken by independent individuals, groups, and organizations to protect their rights as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widespread adoption of consumer-oriented marketing strategies among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tendency of organizations to view consumers as their most important stakeholder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 is a part of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all levels of work and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made primarily by top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stems from individual moral philosophies.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is less important than other decision making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is not emphasized in most of today's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developed in the 1980s to guide corporate support for ethical conduct by establishing a method for discussing best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Sentencing Guidelines for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Defense Industry Initiative on Business Ethics and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codes of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Sentencing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Southern Common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focus(es) on firms taking action to prevent and detect business misconduct in cooperation with government regulation.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Sentencing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Defense Industry Initiative on Business Ethics and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 Trade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Nations Global Compact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Sentencing Guidelines for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Morals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same as principles and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to the business's ethical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emphasized in business ethics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to you and you alone.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have much influence over individual ethical 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Values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 and pervasive boundaries for behavior that should not be violated.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acceptable behavior as defined by the company and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attempts by businesses to minimize their negative impact on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person's moral philosophies about what is right or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enduring beliefs and ideals that are socially enforced.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More than a compliance program, business ethics is becoming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management issue to achieve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guaranteed way to earn higher financial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mainly a government regulatory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initiative led by nonprofit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program that decreases profits but increases societal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who view their organizational culture as ethical are more likely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 for a raise.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their personal moral philosophies in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personal sacrifices for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 more organizational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 greater desire to become managers themselves.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major ethical issues President Obama’s administration focused on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environmental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incentives to oil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care and consumer protection.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business ethics?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has ethical management will succeed financially.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Codes of ethics should cover every business ethics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 focuses more on laws over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apply the same ethical rules in business as they do at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conflict between profits and business 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represented a far-reaching change to organizational control and accounting systems, making securities fraud a criminal offense?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Corrupt Practices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Sarbanes-Oxley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Protection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Defense Industry Initiative on Business Ethics and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Dodd-Frank Wall Street Reform and Consumer Protection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Foreign Corrupt Practices Act outlawed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accounting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collusion.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corruption in foreign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bribery of officials in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misconduct.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was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provision of the Sarbanes-Oxley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stiffened penalties for corporate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created an accounting oversight board that requires corporations to establish codes of ethics for financial 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required top executives to sign off on their firms'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outlawed bribery of officials in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made securities fraud a criminal offense.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Many people wrongly assume that a company will be ethical if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attracts high-profile 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rewards employees for high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adequate compensation to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simply hires ethical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performs highly on the stock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Sarbanes-Oxley, publicly traded companies must develop _____ to assist in maintaining transparency in financial reporting.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officers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codes of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counsel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essential in building long-term relationships between businesses and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code of 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Dodd-Frank Wall Street Reform and Consumer Protection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very popular among Wall Street bankers.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represented modest reform to the finance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came out of theological discussions in the 1920s.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designed to make the financial services industry more responsible.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made it mandatory for public corporations to hire ethics officers.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Reagan/Bush eras, the major focus of the business world was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self-regulation rather than regulation by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the number of mergers.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the multinational presence in the U.S.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government influence on the economic arena.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business 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six principles of the Defense Industry Initiative on Business Ethics and Conduct became the foundation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Foreign Corrupt Practices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Sentencing Guidelines for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Ethical Trading 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Trade Commission compliance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culture is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 standards, and moral principles regarding what is right or wrong in specific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establishment and enforcement of ethical codes throughout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rules and norms that are socially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codification of laws to reward organizations for taking action to prevent misconduct.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acceptable behavior as defined by the company and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Sentencing Guidelines for Organizations set the tone for organizational ethics compliance programs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codifying into law incentives for organizations to take action such as developing ethical compliance programs to prevent misconduct.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forcing all organizations to develop mandatory reporting systems and ethics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eliminating most of the federal legislation that created inefficient and time-consuming activities for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detailed guidelines for how to set up organizational ethics programs to guard against unethical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a thorough examination of company codes of ethics to determine whether they are sufficient.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the Federal Sentencing Guidelines for Organizations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use a routine mechanical approach that forces all firms to use the same means to avert serious penalties.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strive to prevent misconduct.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encourage companies to develop standards and procedures capable of detecting and preventing misconduct.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They utilize a </w:t>
                  </w:r>
                  <w:r>
                    <w:rPr>
                      <w:rStyle w:val="DefaultParagraphFont"/>
                      <w:rFonts w:ascii="Times New Roman" w:eastAsia="Times New Roman" w:hAnsi="Times New Roman" w:cs="Times New Roman"/>
                      <w:b w:val="0"/>
                      <w:bCs w:val="0"/>
                      <w:i w:val="0"/>
                      <w:iCs w:val="0"/>
                      <w:smallCaps w:val="0"/>
                      <w:color w:val="000000"/>
                      <w:sz w:val="22"/>
                      <w:szCs w:val="22"/>
                      <w:bdr w:val="nil"/>
                      <w:rtl w:val="0"/>
                    </w:rPr>
                    <w:t>carrot-and-stick</w:t>
                  </w:r>
                  <w:r>
                    <w:rPr>
                      <w:rStyle w:val="DefaultParagraphFont"/>
                      <w:rFonts w:ascii="Times New Roman" w:eastAsia="Times New Roman" w:hAnsi="Times New Roman" w:cs="Times New Roman"/>
                      <w:b w:val="0"/>
                      <w:bCs w:val="0"/>
                      <w:i w:val="0"/>
                      <w:iCs w:val="0"/>
                      <w:smallCaps w:val="0"/>
                      <w:color w:val="000000"/>
                      <w:sz w:val="22"/>
                      <w:szCs w:val="22"/>
                      <w:bdr w:val="nil"/>
                      <w:rtl w:val="0"/>
                    </w:rPr>
                    <w:t> approach by taking preventive action against misconduct.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encourage the appointment of high-level personnel responsible for oversight of the compliance program.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will happen to a firm found to be in violation if the company had proactively tried to prevent misconduct from occurring?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will rule that their actions were insufficient.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Penalties or fines may be reduced.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 will be forced to hire an ethics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Regulators will charge the firm with criminal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 will incur no punishment.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perceptions of their firm as having an ethical climate lead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focus on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focus on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community involvement.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relationships with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enhanced outcomes.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 is a global compliance management standard that addresses risks, legal requirements, and stakeholder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Trading 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 Global Compact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Defense Industry Initiative on Business Ethics and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 19600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Investors are concerned about business ethics because they know that misconduct can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harm the ability to monitor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prices of consumer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 delays in government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stock value and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complicate business financial reporting.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organizations with strong ethical climates usually focus on the core value of placing _____ interests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the public more tolerant of consumer misconduct than business misconduct?</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are expected to have a better idea of right and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decisions of individuals have little to do with ethics in the business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big differences in wealth and success between businesses and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organizations commit misconduct than individual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large income disparity among professional businesspeople.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society deems a particular business action as wrong or unethical?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​Legislation usually follows.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guilty individual is jailed.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​Self-regulation is deemed a failure.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goes bankrupt.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​Fines automatically follow.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business ethics issue was a major concern during the 1920s?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​Living wage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​Bribery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​Abusive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ethics contribute to customer satisfaction?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levels of perceived corporate misconduct decreases customer trust.  On the other hand, companies viewed as socially responsible increase customer trust and satisfaction.  The perceived ethicality of a firm is positively related to brand trust, emotional identification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with the brand, and brand loyalty.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evolution of business ethics as a field of study from before 1960 to the 1980s.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business ethics evolved through five distinct stages. Before 1960, business ethics issues were discussed primarily from a religious perspective. The 1960s saw the emergence of many social issues involving business and the concept of social conscience as well as a rise in consumerism, which culminated with Kennedy’s Consumers’ Bill of Rights. Business ethics began to develop as an independent field of study in the 1970s, with academics and practitioners exploring ethical issues and attempting to understand how individuals and organizations make ethical decisions. These experts began to teach and write about the idea of corporate social responsibility, an organization’s obligation to maximize its positive impact on stakeholders and minimize its negative impact. In the 1980s, centers of business ethics provided publications, courses, conferences, and seminars, and many companies established ethics committees and social policy committees. The Defense Industry Initiative (DII) on Business Ethics and Conduct was developed to guide corporate support for ethical conduct; its principles had a major impact on corporate ethics.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it important that businesspeople study business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business ethics is important for many reasons. Recent incidents of unethical activity in business underscore the widespread need for a better understanding of the factors that contribute to ethical and unethical decisions. Individuals’ personal moral philosophies and decision-making experience may not be sufficient to guide them in the business world. Studying business ethics helps you begin to identify ethical issues and recognize the approaches available to resolve them.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We all learn values from sources such as family, religion, and school. Why might these sources of individual values not prove very helpful when making complex business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individual’s personal moral values are only one factor in the ethical decision-making process. True, moral values can be applied to a variety of situations in life, and some people do not distinguish everyday ethical issues from business ones. Although truthfulness, honesty, fairness, and openness are often assumed to be self-evident and accepted, business-strategy decisions involve complex and detailed discussions. Many people with limited business experience suddenly find themselves making decisions about product quality, advertising, pricing, sales techniques, hiring practices, and pollution control. The values they learned from family, religion, and school may not provide specific guidelines for these complex business decisions.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current state of business ethics in the twenty-first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twenty-first century ushered in a new set of ethics scandals, suggesting many companies had not embraced the public’s desire for higher ethical standards. The Sarbanes–Oxley Act stiffened penalties for corporate fraud and established an accounting oversight board. The Dodd–Frank Wall Street Reform and Consumer Protection Act were later passed to reform the financial system. The current trend is away from legally based ethical initiatives in organizations and toward cultural initiatives that make ethics a part of core organizational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values and judgments play a critical role when we make ethical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difference between an ordinary decision and an ethical one lies in “the point where the accepted rules no longer serve, and the decision maker is faced with the responsibility for weighing values and reaching a judgment in a situation which is not quite the same as any he or she has faced before.” Another difference relates to the amount of emphasis decision makers place on their own values and accepted practices within their company. Consequently, values and judgments play a critical role when we make ethical decisions.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​Prior to the 1960s, ethical issues related to business were discussed mainly in the domain of theology or philosophy.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ISO 19600 is a set of 10 principles concerning human rights, labor, the environment, and anti-corruption.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​Every organization has the potential for unethical behavior, even if it is not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​Morals are enduring beliefs and ideals that are socially enforced.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Consumers' Bill of Rights developed by John F. Kennedy ​maintains that consumers have the right to safety, the right to be heard, the right to free speech, and the right to choose.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Many consumers are willing to pay more money for socially responsible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and pervasive boundaries for behavior that should not be violated are known as 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concept refers to a person’s personal philosophy about what is right or wrong?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that comprises organizational principles, values, and norms that may originate from individuals, organizational statements, or from the legal system that primarily guide individual and group behavior in business is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_____</w:t>
            </w:r>
            <w:r>
              <w:rPr>
                <w:rStyle w:val="DefaultParagraphFont"/>
                <w:rFonts w:ascii="Times New Roman" w:eastAsia="Times New Roman" w:hAnsi="Times New Roman" w:cs="Times New Roman"/>
                <w:b w:val="0"/>
                <w:bCs w:val="0"/>
                <w:i w:val="0"/>
                <w:iCs w:val="0"/>
                <w:smallCaps w:val="0"/>
                <w:color w:val="000000"/>
                <w:sz w:val="24"/>
                <w:szCs w:val="24"/>
                <w:bdr w:val="nil"/>
                <w:rtl w:val="0"/>
              </w:rPr>
              <w:t>is defined 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 situation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the person is faced with multiple choices, all of which are undesirable as defined by the person.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dilemma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Philosophical dilemma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dilemma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 dilemma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The Importance of Business Ethics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Importance of Business Ethics</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