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CF2" w:rsidRPr="003D0449" w:rsidRDefault="00C1391C" w:rsidP="003D0449">
      <w:pPr>
        <w:pStyle w:val="Heading1"/>
      </w:pPr>
      <w:bookmarkStart w:id="0" w:name="_Toc102038191"/>
      <w:bookmarkStart w:id="1" w:name="_Toc224709962"/>
      <w:bookmarkStart w:id="2" w:name="_Toc224710079"/>
      <w:r w:rsidRPr="003D0449">
        <w:t>1</w:t>
      </w:r>
    </w:p>
    <w:p w:rsidR="00C1391C" w:rsidRDefault="00C1391C" w:rsidP="003D0449">
      <w:pPr>
        <w:pStyle w:val="Heading1"/>
      </w:pPr>
      <w:r w:rsidRPr="003D0449">
        <w:t>Introduction to Group Dynamics</w:t>
      </w:r>
      <w:bookmarkEnd w:id="0"/>
      <w:bookmarkEnd w:id="1"/>
      <w:bookmarkEnd w:id="2"/>
    </w:p>
    <w:p w:rsidR="00513F9A" w:rsidRPr="00513F9A" w:rsidRDefault="00513F9A" w:rsidP="00513F9A"/>
    <w:p w:rsidR="00C837E0" w:rsidRPr="00925B22" w:rsidRDefault="00C837E0" w:rsidP="00925B22">
      <w:pPr>
        <w:pStyle w:val="Heading2"/>
      </w:pPr>
      <w:r w:rsidRPr="00925B22">
        <w:t>Learning Objectives</w:t>
      </w:r>
    </w:p>
    <w:p w:rsidR="00E75CF2" w:rsidRPr="00925B22" w:rsidRDefault="00C1391C" w:rsidP="00BA2483">
      <w:pPr>
        <w:numPr>
          <w:ilvl w:val="0"/>
          <w:numId w:val="2"/>
        </w:numPr>
        <w:tabs>
          <w:tab w:val="clear" w:pos="360"/>
          <w:tab w:val="num" w:pos="540"/>
        </w:tabs>
        <w:spacing w:after="120"/>
        <w:ind w:left="547" w:hanging="547"/>
        <w:rPr>
          <w:sz w:val="22"/>
          <w:szCs w:val="22"/>
        </w:rPr>
      </w:pPr>
      <w:r w:rsidRPr="00925B22">
        <w:rPr>
          <w:sz w:val="22"/>
          <w:szCs w:val="22"/>
        </w:rPr>
        <w:t xml:space="preserve">Define </w:t>
      </w:r>
      <w:r w:rsidR="0076709E" w:rsidRPr="00925B22">
        <w:rPr>
          <w:sz w:val="22"/>
          <w:szCs w:val="22"/>
        </w:rPr>
        <w:t xml:space="preserve">the </w:t>
      </w:r>
      <w:r w:rsidRPr="00925B22">
        <w:rPr>
          <w:sz w:val="22"/>
          <w:szCs w:val="22"/>
        </w:rPr>
        <w:t xml:space="preserve">term </w:t>
      </w:r>
      <w:r w:rsidRPr="00925B22">
        <w:rPr>
          <w:i/>
          <w:sz w:val="22"/>
          <w:szCs w:val="22"/>
        </w:rPr>
        <w:t>group</w:t>
      </w:r>
      <w:r w:rsidR="00C837E0" w:rsidRPr="00925B22">
        <w:rPr>
          <w:sz w:val="22"/>
          <w:szCs w:val="22"/>
        </w:rPr>
        <w:t xml:space="preserve"> and </w:t>
      </w:r>
      <w:r w:rsidR="0076709E" w:rsidRPr="00925B22">
        <w:rPr>
          <w:sz w:val="22"/>
          <w:szCs w:val="22"/>
        </w:rPr>
        <w:t xml:space="preserve">specify </w:t>
      </w:r>
      <w:r w:rsidR="00C837E0" w:rsidRPr="00925B22">
        <w:rPr>
          <w:sz w:val="22"/>
          <w:szCs w:val="22"/>
        </w:rPr>
        <w:t>the</w:t>
      </w:r>
      <w:r w:rsidR="0076709E" w:rsidRPr="00925B22">
        <w:rPr>
          <w:sz w:val="22"/>
          <w:szCs w:val="22"/>
        </w:rPr>
        <w:t xml:space="preserve"> necessary conditions</w:t>
      </w:r>
      <w:r w:rsidR="00C837E0" w:rsidRPr="00925B22">
        <w:rPr>
          <w:sz w:val="22"/>
          <w:szCs w:val="22"/>
        </w:rPr>
        <w:t xml:space="preserve"> required to qualify as a group.</w:t>
      </w:r>
    </w:p>
    <w:p w:rsidR="00AD5B7B" w:rsidRPr="00925B22" w:rsidRDefault="00AD5B7B" w:rsidP="00BA2483">
      <w:pPr>
        <w:numPr>
          <w:ilvl w:val="0"/>
          <w:numId w:val="2"/>
        </w:numPr>
        <w:tabs>
          <w:tab w:val="clear" w:pos="360"/>
          <w:tab w:val="num" w:pos="540"/>
        </w:tabs>
        <w:spacing w:after="120"/>
        <w:ind w:left="547" w:hanging="547"/>
        <w:rPr>
          <w:sz w:val="22"/>
          <w:szCs w:val="22"/>
        </w:rPr>
      </w:pPr>
      <w:r w:rsidRPr="00925B22">
        <w:rPr>
          <w:sz w:val="22"/>
          <w:szCs w:val="22"/>
        </w:rPr>
        <w:t>Compare and contrast these four basic types of groups: primary groups, social groups, collectives, and categories.</w:t>
      </w:r>
    </w:p>
    <w:p w:rsidR="00CC6C63" w:rsidRPr="00925B22" w:rsidRDefault="00CC6C63" w:rsidP="00BA2483">
      <w:pPr>
        <w:numPr>
          <w:ilvl w:val="0"/>
          <w:numId w:val="2"/>
        </w:numPr>
        <w:tabs>
          <w:tab w:val="clear" w:pos="360"/>
          <w:tab w:val="num" w:pos="540"/>
        </w:tabs>
        <w:spacing w:after="120"/>
        <w:ind w:left="547" w:hanging="547"/>
        <w:rPr>
          <w:sz w:val="22"/>
          <w:szCs w:val="22"/>
        </w:rPr>
      </w:pPr>
      <w:r w:rsidRPr="00925B22">
        <w:rPr>
          <w:sz w:val="22"/>
          <w:szCs w:val="22"/>
        </w:rPr>
        <w:t>Explain how membership in a group, collective, or category can influence in individual</w:t>
      </w:r>
      <w:bookmarkStart w:id="3" w:name="_GoBack"/>
      <w:bookmarkEnd w:id="3"/>
      <w:r w:rsidRPr="00925B22">
        <w:rPr>
          <w:sz w:val="22"/>
          <w:szCs w:val="22"/>
        </w:rPr>
        <w:t>’s social identity.</w:t>
      </w:r>
    </w:p>
    <w:p w:rsidR="00C1391C" w:rsidRPr="00925B22" w:rsidRDefault="00AD5B7B" w:rsidP="00BA2483">
      <w:pPr>
        <w:numPr>
          <w:ilvl w:val="0"/>
          <w:numId w:val="2"/>
        </w:numPr>
        <w:tabs>
          <w:tab w:val="clear" w:pos="360"/>
          <w:tab w:val="num" w:pos="540"/>
        </w:tabs>
        <w:spacing w:after="120"/>
        <w:ind w:left="547" w:hanging="547"/>
        <w:rPr>
          <w:sz w:val="22"/>
          <w:szCs w:val="22"/>
        </w:rPr>
      </w:pPr>
      <w:r w:rsidRPr="00925B22">
        <w:rPr>
          <w:sz w:val="22"/>
          <w:szCs w:val="22"/>
        </w:rPr>
        <w:t>List and briefly explain the 10 key characteristics of groups: composition, boundaries, size, interaction, interdependence, structure, goals, origin, unity, and entitativity.</w:t>
      </w:r>
    </w:p>
    <w:p w:rsidR="00B67464" w:rsidRPr="00925B22" w:rsidRDefault="00B67464" w:rsidP="00BA2483">
      <w:pPr>
        <w:numPr>
          <w:ilvl w:val="0"/>
          <w:numId w:val="2"/>
        </w:numPr>
        <w:tabs>
          <w:tab w:val="clear" w:pos="360"/>
          <w:tab w:val="num" w:pos="540"/>
        </w:tabs>
        <w:spacing w:after="120"/>
        <w:ind w:left="547" w:hanging="547"/>
        <w:rPr>
          <w:sz w:val="22"/>
          <w:szCs w:val="22"/>
        </w:rPr>
      </w:pPr>
      <w:r w:rsidRPr="00925B22">
        <w:rPr>
          <w:sz w:val="22"/>
          <w:szCs w:val="22"/>
        </w:rPr>
        <w:t>Summarize the key assumptions of these theories pertaining to groups and their dynamics: Dunbar’s social brain hypothesis, Bales’ Interaction Process Analysis (task and relationship interaction), McGrath’s theory of group tasks, Arrow, McGrath, and Berdahl’s analysis of group origins, and Campbell’s concept of entitativity.</w:t>
      </w:r>
    </w:p>
    <w:p w:rsidR="00A953BB" w:rsidRPr="00925B22" w:rsidRDefault="00A953BB" w:rsidP="00BA2483">
      <w:pPr>
        <w:numPr>
          <w:ilvl w:val="0"/>
          <w:numId w:val="2"/>
        </w:numPr>
        <w:tabs>
          <w:tab w:val="clear" w:pos="360"/>
          <w:tab w:val="num" w:pos="540"/>
        </w:tabs>
        <w:spacing w:after="120"/>
        <w:ind w:left="547" w:hanging="547"/>
        <w:rPr>
          <w:sz w:val="22"/>
          <w:szCs w:val="22"/>
        </w:rPr>
      </w:pPr>
      <w:r w:rsidRPr="00925B22">
        <w:rPr>
          <w:sz w:val="22"/>
          <w:szCs w:val="22"/>
        </w:rPr>
        <w:t>Identify the implications of the Thomas Theorem for understanding group dynamics and the group fallacy.</w:t>
      </w:r>
    </w:p>
    <w:p w:rsidR="00306873" w:rsidRPr="00925B22" w:rsidRDefault="007939C4" w:rsidP="00BA2483">
      <w:pPr>
        <w:numPr>
          <w:ilvl w:val="0"/>
          <w:numId w:val="2"/>
        </w:numPr>
        <w:tabs>
          <w:tab w:val="clear" w:pos="360"/>
          <w:tab w:val="num" w:pos="540"/>
        </w:tabs>
        <w:spacing w:after="120"/>
        <w:ind w:left="547" w:hanging="547"/>
        <w:rPr>
          <w:sz w:val="22"/>
          <w:szCs w:val="22"/>
        </w:rPr>
      </w:pPr>
      <w:r w:rsidRPr="00925B22">
        <w:rPr>
          <w:sz w:val="22"/>
          <w:szCs w:val="22"/>
        </w:rPr>
        <w:t xml:space="preserve">List and give an example of each of these </w:t>
      </w:r>
      <w:r w:rsidR="00306873" w:rsidRPr="00925B22">
        <w:rPr>
          <w:sz w:val="22"/>
          <w:szCs w:val="22"/>
        </w:rPr>
        <w:t>basic group processes, formation, influence, performance, and conflict</w:t>
      </w:r>
      <w:r w:rsidRPr="00925B22">
        <w:rPr>
          <w:sz w:val="22"/>
          <w:szCs w:val="22"/>
        </w:rPr>
        <w:t>.</w:t>
      </w:r>
    </w:p>
    <w:p w:rsidR="007939C4" w:rsidRPr="00925B22" w:rsidRDefault="007939C4" w:rsidP="00BA2483">
      <w:pPr>
        <w:numPr>
          <w:ilvl w:val="0"/>
          <w:numId w:val="2"/>
        </w:numPr>
        <w:tabs>
          <w:tab w:val="clear" w:pos="360"/>
          <w:tab w:val="num" w:pos="540"/>
        </w:tabs>
        <w:spacing w:after="120"/>
        <w:ind w:left="547" w:hanging="547"/>
        <w:rPr>
          <w:sz w:val="22"/>
          <w:szCs w:val="22"/>
        </w:rPr>
      </w:pPr>
      <w:r w:rsidRPr="00925B22">
        <w:rPr>
          <w:sz w:val="22"/>
          <w:szCs w:val="22"/>
        </w:rPr>
        <w:t>Describe how groups change over time, drawing on Tuckman’s theory of group development.</w:t>
      </w:r>
    </w:p>
    <w:p w:rsidR="00A953BB" w:rsidRPr="00925B22" w:rsidRDefault="007939C4" w:rsidP="00BA2483">
      <w:pPr>
        <w:numPr>
          <w:ilvl w:val="0"/>
          <w:numId w:val="2"/>
        </w:numPr>
        <w:tabs>
          <w:tab w:val="clear" w:pos="360"/>
          <w:tab w:val="num" w:pos="540"/>
        </w:tabs>
        <w:spacing w:after="120"/>
        <w:ind w:left="547" w:hanging="547"/>
        <w:rPr>
          <w:sz w:val="22"/>
          <w:szCs w:val="22"/>
        </w:rPr>
      </w:pPr>
      <w:r w:rsidRPr="00925B22">
        <w:rPr>
          <w:sz w:val="22"/>
          <w:szCs w:val="22"/>
        </w:rPr>
        <w:t>Summarize Hofstede’s theory of cultural differences, and use that theory to c</w:t>
      </w:r>
      <w:r w:rsidR="00A953BB" w:rsidRPr="00925B22">
        <w:rPr>
          <w:sz w:val="22"/>
          <w:szCs w:val="22"/>
        </w:rPr>
        <w:t>ompare cultures in terms of readiness to perceive and endorse group-level explanations.</w:t>
      </w:r>
    </w:p>
    <w:p w:rsidR="001211E9" w:rsidRDefault="00F73219" w:rsidP="00BA2483">
      <w:pPr>
        <w:numPr>
          <w:ilvl w:val="0"/>
          <w:numId w:val="2"/>
        </w:numPr>
        <w:tabs>
          <w:tab w:val="clear" w:pos="360"/>
          <w:tab w:val="num" w:pos="540"/>
        </w:tabs>
        <w:spacing w:after="120"/>
        <w:ind w:left="547" w:hanging="547"/>
        <w:rPr>
          <w:sz w:val="22"/>
          <w:szCs w:val="22"/>
        </w:rPr>
      </w:pPr>
      <w:r w:rsidRPr="00925B22">
        <w:rPr>
          <w:sz w:val="22"/>
          <w:szCs w:val="22"/>
        </w:rPr>
        <w:t xml:space="preserve">Defend the value of studying groups in terms of knowledge gained pertaining to </w:t>
      </w:r>
      <w:r w:rsidR="001211E9" w:rsidRPr="00925B22">
        <w:rPr>
          <w:sz w:val="22"/>
          <w:szCs w:val="22"/>
        </w:rPr>
        <w:t>(a) individuals</w:t>
      </w:r>
      <w:r w:rsidRPr="00925B22">
        <w:rPr>
          <w:sz w:val="22"/>
          <w:szCs w:val="22"/>
        </w:rPr>
        <w:t xml:space="preserve">, </w:t>
      </w:r>
      <w:r w:rsidR="001211E9" w:rsidRPr="00925B22">
        <w:rPr>
          <w:sz w:val="22"/>
          <w:szCs w:val="22"/>
        </w:rPr>
        <w:t>(b) society</w:t>
      </w:r>
      <w:r w:rsidRPr="00925B22">
        <w:rPr>
          <w:sz w:val="22"/>
          <w:szCs w:val="22"/>
        </w:rPr>
        <w:t>, and (c) practical problems.</w:t>
      </w:r>
    </w:p>
    <w:p w:rsidR="004727C3" w:rsidRPr="00925B22" w:rsidRDefault="004727C3" w:rsidP="00D44445">
      <w:pPr>
        <w:spacing w:after="120"/>
        <w:ind w:left="547"/>
        <w:rPr>
          <w:sz w:val="22"/>
          <w:szCs w:val="22"/>
        </w:rPr>
      </w:pPr>
    </w:p>
    <w:p w:rsidR="00F73219" w:rsidRPr="00925B22" w:rsidRDefault="00F73219" w:rsidP="00925B22">
      <w:pPr>
        <w:pStyle w:val="Heading2"/>
      </w:pPr>
      <w:bookmarkStart w:id="4" w:name="_Toc80582167"/>
      <w:r w:rsidRPr="00925B22">
        <w:t xml:space="preserve">Outline </w:t>
      </w:r>
      <w:r w:rsidR="00BE71EC" w:rsidRPr="00925B22">
        <w:tab/>
      </w:r>
    </w:p>
    <w:p w:rsidR="00381C05" w:rsidRPr="00925B22" w:rsidRDefault="00381C05" w:rsidP="009D188F">
      <w:pPr>
        <w:pStyle w:val="ListParagraph"/>
        <w:numPr>
          <w:ilvl w:val="0"/>
          <w:numId w:val="18"/>
        </w:numPr>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What are groups?</w:t>
      </w:r>
    </w:p>
    <w:p w:rsidR="00381C05" w:rsidRPr="00925B22" w:rsidRDefault="00381C05" w:rsidP="009D188F">
      <w:pPr>
        <w:pStyle w:val="ListParagraph"/>
        <w:numPr>
          <w:ilvl w:val="1"/>
          <w:numId w:val="18"/>
        </w:numPr>
        <w:tabs>
          <w:tab w:val="left" w:pos="630"/>
          <w:tab w:val="left" w:pos="990"/>
        </w:tabs>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Defining groups</w:t>
      </w:r>
    </w:p>
    <w:p w:rsidR="00381C05" w:rsidRPr="00925B22" w:rsidRDefault="00381C05" w:rsidP="009D188F">
      <w:pPr>
        <w:pStyle w:val="ListParagraph"/>
        <w:numPr>
          <w:ilvl w:val="1"/>
          <w:numId w:val="18"/>
        </w:numPr>
        <w:tabs>
          <w:tab w:val="left" w:pos="630"/>
          <w:tab w:val="left" w:pos="990"/>
        </w:tabs>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Varieties of groups</w:t>
      </w:r>
    </w:p>
    <w:p w:rsidR="00381C05" w:rsidRPr="00925B22" w:rsidRDefault="00381C05" w:rsidP="009D188F">
      <w:pPr>
        <w:pStyle w:val="ListParagraph"/>
        <w:numPr>
          <w:ilvl w:val="1"/>
          <w:numId w:val="18"/>
        </w:numPr>
        <w:tabs>
          <w:tab w:val="left" w:pos="630"/>
          <w:tab w:val="left" w:pos="990"/>
        </w:tabs>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Characteristics of groups</w:t>
      </w:r>
    </w:p>
    <w:p w:rsidR="00381C05" w:rsidRPr="00925B22" w:rsidRDefault="00381C05" w:rsidP="009D188F">
      <w:pPr>
        <w:pStyle w:val="ListParagraph"/>
        <w:numPr>
          <w:ilvl w:val="0"/>
          <w:numId w:val="18"/>
        </w:numPr>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What are group dynamics?</w:t>
      </w:r>
    </w:p>
    <w:p w:rsidR="00381C05" w:rsidRPr="00925B22" w:rsidRDefault="00381C05" w:rsidP="009D188F">
      <w:pPr>
        <w:pStyle w:val="ListParagraph"/>
        <w:numPr>
          <w:ilvl w:val="1"/>
          <w:numId w:val="18"/>
        </w:numPr>
        <w:tabs>
          <w:tab w:val="left" w:pos="630"/>
          <w:tab w:val="left" w:pos="990"/>
        </w:tabs>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Dynamic group processes</w:t>
      </w:r>
    </w:p>
    <w:p w:rsidR="00381C05" w:rsidRPr="00925B22" w:rsidRDefault="00381C05" w:rsidP="009D188F">
      <w:pPr>
        <w:pStyle w:val="ListParagraph"/>
        <w:numPr>
          <w:ilvl w:val="1"/>
          <w:numId w:val="18"/>
        </w:numPr>
        <w:tabs>
          <w:tab w:val="left" w:pos="630"/>
          <w:tab w:val="left" w:pos="990"/>
        </w:tabs>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Process and progress over time</w:t>
      </w:r>
    </w:p>
    <w:p w:rsidR="00381C05" w:rsidRPr="00925B22" w:rsidRDefault="00381C05" w:rsidP="009D188F">
      <w:pPr>
        <w:pStyle w:val="ListParagraph"/>
        <w:numPr>
          <w:ilvl w:val="0"/>
          <w:numId w:val="18"/>
        </w:numPr>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Why study groups?</w:t>
      </w:r>
    </w:p>
    <w:p w:rsidR="00381C05" w:rsidRPr="00925B22" w:rsidRDefault="00381C05" w:rsidP="009D188F">
      <w:pPr>
        <w:pStyle w:val="ListParagraph"/>
        <w:numPr>
          <w:ilvl w:val="1"/>
          <w:numId w:val="18"/>
        </w:numPr>
        <w:tabs>
          <w:tab w:val="left" w:pos="630"/>
          <w:tab w:val="left" w:pos="990"/>
        </w:tabs>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Understanding people</w:t>
      </w:r>
    </w:p>
    <w:p w:rsidR="00381C05" w:rsidRPr="00925B22" w:rsidRDefault="00381C05" w:rsidP="009D188F">
      <w:pPr>
        <w:pStyle w:val="ListParagraph"/>
        <w:numPr>
          <w:ilvl w:val="1"/>
          <w:numId w:val="18"/>
        </w:numPr>
        <w:tabs>
          <w:tab w:val="left" w:pos="630"/>
          <w:tab w:val="left" w:pos="990"/>
        </w:tabs>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Understanding the social world</w:t>
      </w:r>
    </w:p>
    <w:p w:rsidR="00BA2483" w:rsidRDefault="00381C05" w:rsidP="009D188F">
      <w:pPr>
        <w:pStyle w:val="ListParagraph"/>
        <w:numPr>
          <w:ilvl w:val="1"/>
          <w:numId w:val="18"/>
        </w:numPr>
        <w:tabs>
          <w:tab w:val="left" w:pos="630"/>
          <w:tab w:val="left" w:pos="990"/>
        </w:tabs>
        <w:autoSpaceDE/>
        <w:autoSpaceDN/>
        <w:adjustRightInd/>
        <w:spacing w:after="60"/>
        <w:contextualSpacing w:val="0"/>
        <w:rPr>
          <w:rFonts w:ascii="Times New Roman" w:hAnsi="Times New Roman"/>
          <w:sz w:val="22"/>
          <w:szCs w:val="22"/>
        </w:rPr>
      </w:pPr>
      <w:r w:rsidRPr="00925B22">
        <w:rPr>
          <w:rFonts w:ascii="Times New Roman" w:hAnsi="Times New Roman"/>
          <w:sz w:val="22"/>
          <w:szCs w:val="22"/>
        </w:rPr>
        <w:t>Applications to practical problems</w:t>
      </w:r>
    </w:p>
    <w:p w:rsidR="004727C3" w:rsidRPr="00925B22" w:rsidRDefault="004727C3" w:rsidP="00D44445">
      <w:pPr>
        <w:pStyle w:val="ListParagraph"/>
        <w:tabs>
          <w:tab w:val="left" w:pos="630"/>
          <w:tab w:val="left" w:pos="990"/>
        </w:tabs>
        <w:autoSpaceDE/>
        <w:autoSpaceDN/>
        <w:adjustRightInd/>
        <w:spacing w:after="60"/>
        <w:ind w:left="702"/>
        <w:contextualSpacing w:val="0"/>
        <w:rPr>
          <w:rFonts w:ascii="Times New Roman" w:hAnsi="Times New Roman"/>
          <w:sz w:val="22"/>
          <w:szCs w:val="22"/>
        </w:rPr>
      </w:pPr>
    </w:p>
    <w:p w:rsidR="00AD03CA" w:rsidRPr="00925B22" w:rsidRDefault="00AD03CA" w:rsidP="00925B22">
      <w:pPr>
        <w:pStyle w:val="Heading2"/>
      </w:pPr>
      <w:r w:rsidRPr="00925B22">
        <w:lastRenderedPageBreak/>
        <w:t>Overview</w:t>
      </w:r>
    </w:p>
    <w:p w:rsidR="009D22C8" w:rsidRPr="00925B22" w:rsidRDefault="00AD03CA" w:rsidP="00BA2483">
      <w:pPr>
        <w:spacing w:after="120"/>
        <w:rPr>
          <w:sz w:val="22"/>
          <w:szCs w:val="22"/>
        </w:rPr>
      </w:pPr>
      <w:r w:rsidRPr="00925B22">
        <w:rPr>
          <w:sz w:val="22"/>
          <w:szCs w:val="22"/>
        </w:rPr>
        <w:t xml:space="preserve">This </w:t>
      </w:r>
      <w:r w:rsidR="00093A87" w:rsidRPr="00925B22">
        <w:rPr>
          <w:sz w:val="22"/>
          <w:szCs w:val="22"/>
        </w:rPr>
        <w:t xml:space="preserve">introductory </w:t>
      </w:r>
      <w:r w:rsidRPr="00925B22">
        <w:rPr>
          <w:sz w:val="22"/>
          <w:szCs w:val="22"/>
        </w:rPr>
        <w:t xml:space="preserve">chapter </w:t>
      </w:r>
      <w:r w:rsidR="00283CE2" w:rsidRPr="00925B22">
        <w:rPr>
          <w:sz w:val="22"/>
          <w:szCs w:val="22"/>
        </w:rPr>
        <w:t>defin</w:t>
      </w:r>
      <w:r w:rsidR="00093A87" w:rsidRPr="00925B22">
        <w:rPr>
          <w:sz w:val="22"/>
          <w:szCs w:val="22"/>
        </w:rPr>
        <w:t>es</w:t>
      </w:r>
      <w:r w:rsidR="00283CE2" w:rsidRPr="00925B22">
        <w:rPr>
          <w:sz w:val="22"/>
          <w:szCs w:val="22"/>
        </w:rPr>
        <w:t xml:space="preserve"> groups and </w:t>
      </w:r>
      <w:r w:rsidRPr="00925B22">
        <w:rPr>
          <w:sz w:val="22"/>
          <w:szCs w:val="22"/>
        </w:rPr>
        <w:t>preview</w:t>
      </w:r>
      <w:r w:rsidR="00093A87" w:rsidRPr="00925B22">
        <w:rPr>
          <w:sz w:val="22"/>
          <w:szCs w:val="22"/>
        </w:rPr>
        <w:t>s</w:t>
      </w:r>
      <w:r w:rsidRPr="00925B22">
        <w:rPr>
          <w:sz w:val="22"/>
          <w:szCs w:val="22"/>
        </w:rPr>
        <w:t xml:space="preserve"> the</w:t>
      </w:r>
      <w:r w:rsidR="0004017C" w:rsidRPr="00925B22">
        <w:rPr>
          <w:sz w:val="22"/>
          <w:szCs w:val="22"/>
        </w:rPr>
        <w:t xml:space="preserve"> book’s</w:t>
      </w:r>
      <w:r w:rsidRPr="00925B22">
        <w:rPr>
          <w:sz w:val="22"/>
          <w:szCs w:val="22"/>
        </w:rPr>
        <w:t xml:space="preserve"> topics</w:t>
      </w:r>
      <w:r w:rsidR="00CB0AD0" w:rsidRPr="00925B22">
        <w:rPr>
          <w:sz w:val="22"/>
          <w:szCs w:val="22"/>
        </w:rPr>
        <w:t xml:space="preserve">. After </w:t>
      </w:r>
      <w:r w:rsidR="0004017C" w:rsidRPr="00925B22">
        <w:rPr>
          <w:sz w:val="22"/>
          <w:szCs w:val="22"/>
        </w:rPr>
        <w:t xml:space="preserve">reviewing various definitions of the </w:t>
      </w:r>
      <w:r w:rsidR="00CC5A61" w:rsidRPr="00925B22">
        <w:rPr>
          <w:sz w:val="22"/>
          <w:szCs w:val="22"/>
        </w:rPr>
        <w:t>term</w:t>
      </w:r>
      <w:r w:rsidR="00CB0AD0" w:rsidRPr="00925B22">
        <w:rPr>
          <w:sz w:val="22"/>
          <w:szCs w:val="22"/>
        </w:rPr>
        <w:t xml:space="preserve"> </w:t>
      </w:r>
      <w:r w:rsidR="00CB0AD0" w:rsidRPr="00925B22">
        <w:rPr>
          <w:i/>
          <w:sz w:val="22"/>
          <w:szCs w:val="22"/>
        </w:rPr>
        <w:t>group</w:t>
      </w:r>
      <w:r w:rsidR="00CB0AD0" w:rsidRPr="00925B22">
        <w:rPr>
          <w:sz w:val="22"/>
          <w:szCs w:val="22"/>
        </w:rPr>
        <w:t xml:space="preserve">, </w:t>
      </w:r>
      <w:r w:rsidR="0004017C" w:rsidRPr="00925B22">
        <w:rPr>
          <w:sz w:val="22"/>
          <w:szCs w:val="22"/>
        </w:rPr>
        <w:t xml:space="preserve">it </w:t>
      </w:r>
      <w:r w:rsidR="00CB0AD0" w:rsidRPr="00925B22">
        <w:rPr>
          <w:sz w:val="22"/>
          <w:szCs w:val="22"/>
        </w:rPr>
        <w:t>offers a taxonomy of groups: primary, social, collectives, and categories</w:t>
      </w:r>
      <w:r w:rsidR="00C472EA" w:rsidRPr="00925B22">
        <w:rPr>
          <w:sz w:val="22"/>
          <w:szCs w:val="22"/>
        </w:rPr>
        <w:t xml:space="preserve"> (</w:t>
      </w:r>
      <w:r w:rsidR="00CB0AD0" w:rsidRPr="00925B22">
        <w:rPr>
          <w:sz w:val="22"/>
          <w:szCs w:val="22"/>
        </w:rPr>
        <w:t>Much of the book is devoted to social</w:t>
      </w:r>
      <w:r w:rsidR="00C472EA" w:rsidRPr="00925B22">
        <w:rPr>
          <w:sz w:val="22"/>
          <w:szCs w:val="22"/>
        </w:rPr>
        <w:t xml:space="preserve">, </w:t>
      </w:r>
      <w:r w:rsidR="00642B90" w:rsidRPr="00925B22">
        <w:rPr>
          <w:sz w:val="22"/>
          <w:szCs w:val="22"/>
        </w:rPr>
        <w:t>or secondary</w:t>
      </w:r>
      <w:r w:rsidR="00C472EA" w:rsidRPr="00925B22">
        <w:rPr>
          <w:sz w:val="22"/>
          <w:szCs w:val="22"/>
        </w:rPr>
        <w:t>,</w:t>
      </w:r>
      <w:r w:rsidR="00642B90" w:rsidRPr="00925B22">
        <w:rPr>
          <w:sz w:val="22"/>
          <w:szCs w:val="22"/>
        </w:rPr>
        <w:t xml:space="preserve"> groups</w:t>
      </w:r>
      <w:r w:rsidR="00C472EA" w:rsidRPr="00925B22">
        <w:rPr>
          <w:sz w:val="22"/>
          <w:szCs w:val="22"/>
        </w:rPr>
        <w:t>.</w:t>
      </w:r>
      <w:r w:rsidR="00642B90" w:rsidRPr="00925B22">
        <w:rPr>
          <w:sz w:val="22"/>
          <w:szCs w:val="22"/>
        </w:rPr>
        <w:t>)</w:t>
      </w:r>
      <w:r w:rsidR="00C472EA" w:rsidRPr="00925B22">
        <w:rPr>
          <w:sz w:val="22"/>
          <w:szCs w:val="22"/>
        </w:rPr>
        <w:t xml:space="preserve"> </w:t>
      </w:r>
      <w:r w:rsidR="00642B90" w:rsidRPr="00925B22">
        <w:rPr>
          <w:sz w:val="22"/>
          <w:szCs w:val="22"/>
        </w:rPr>
        <w:t>The chapter then examines ten qualities of groups</w:t>
      </w:r>
      <w:r w:rsidR="00C472EA" w:rsidRPr="00925B22">
        <w:rPr>
          <w:sz w:val="22"/>
          <w:szCs w:val="22"/>
        </w:rPr>
        <w:t xml:space="preserve"> (expanded from the last edition)</w:t>
      </w:r>
      <w:r w:rsidR="00642B90" w:rsidRPr="00925B22">
        <w:rPr>
          <w:sz w:val="22"/>
          <w:szCs w:val="22"/>
        </w:rPr>
        <w:t xml:space="preserve"> to prompt the reader to look more closely at groups and the qualities that define them</w:t>
      </w:r>
      <w:r w:rsidR="00283CE2" w:rsidRPr="00925B22">
        <w:rPr>
          <w:sz w:val="22"/>
          <w:szCs w:val="22"/>
        </w:rPr>
        <w:t xml:space="preserve">: </w:t>
      </w:r>
      <w:r w:rsidR="009D22C8" w:rsidRPr="00925B22">
        <w:rPr>
          <w:sz w:val="22"/>
          <w:szCs w:val="22"/>
        </w:rPr>
        <w:t>composition, boundaries, size, interaction</w:t>
      </w:r>
      <w:r w:rsidR="00CC5A61" w:rsidRPr="00925B22">
        <w:rPr>
          <w:sz w:val="22"/>
          <w:szCs w:val="22"/>
        </w:rPr>
        <w:t>, interdependence</w:t>
      </w:r>
      <w:r w:rsidR="009D22C8" w:rsidRPr="00925B22">
        <w:rPr>
          <w:sz w:val="22"/>
          <w:szCs w:val="22"/>
        </w:rPr>
        <w:t xml:space="preserve"> of the members, structure, goals, origin, cohesion (unity), and entitativity. </w:t>
      </w:r>
    </w:p>
    <w:p w:rsidR="00CB0AD0" w:rsidRPr="00925B22" w:rsidRDefault="009D22C8" w:rsidP="00BA2483">
      <w:pPr>
        <w:spacing w:after="120"/>
        <w:rPr>
          <w:sz w:val="22"/>
          <w:szCs w:val="22"/>
        </w:rPr>
      </w:pPr>
      <w:r w:rsidRPr="00925B22">
        <w:rPr>
          <w:sz w:val="22"/>
          <w:szCs w:val="22"/>
        </w:rPr>
        <w:t>Previous editions examined the history of the field in Chapter 1, but that material has been shortened and now appears in chapter 2. Replacing that material is a more detailed discussion of group dynamics—the interpersonal processes that take place in groups—and a prev</w:t>
      </w:r>
      <w:r w:rsidR="00CC5A61" w:rsidRPr="00925B22">
        <w:rPr>
          <w:sz w:val="22"/>
          <w:szCs w:val="22"/>
        </w:rPr>
        <w:t>iew</w:t>
      </w:r>
      <w:r w:rsidRPr="00925B22">
        <w:rPr>
          <w:sz w:val="22"/>
          <w:szCs w:val="22"/>
        </w:rPr>
        <w:t xml:space="preserve"> of the book’s contents. The chapter then concludes with a discussion of the importance of understanding groups, and parallels the analysis presented briefly in the preface. </w:t>
      </w:r>
    </w:p>
    <w:p w:rsidR="00BA2483" w:rsidRDefault="009D22C8" w:rsidP="00BA2483">
      <w:pPr>
        <w:spacing w:after="120"/>
        <w:rPr>
          <w:sz w:val="22"/>
          <w:szCs w:val="22"/>
        </w:rPr>
      </w:pPr>
      <w:r w:rsidRPr="00925B22">
        <w:rPr>
          <w:sz w:val="22"/>
          <w:szCs w:val="22"/>
        </w:rPr>
        <w:t xml:space="preserve">This edition also includes a case study to provide continuity for the material. The case is the </w:t>
      </w:r>
      <w:r w:rsidR="00434F36" w:rsidRPr="00925B22">
        <w:rPr>
          <w:sz w:val="22"/>
          <w:szCs w:val="22"/>
        </w:rPr>
        <w:t xml:space="preserve">Adventure </w:t>
      </w:r>
      <w:r w:rsidR="00C472EA" w:rsidRPr="00925B22">
        <w:rPr>
          <w:sz w:val="22"/>
          <w:szCs w:val="22"/>
        </w:rPr>
        <w:t xml:space="preserve">Consultants Guided </w:t>
      </w:r>
      <w:r w:rsidR="00434F36" w:rsidRPr="00925B22">
        <w:rPr>
          <w:sz w:val="22"/>
          <w:szCs w:val="22"/>
        </w:rPr>
        <w:t xml:space="preserve">Expedition, a group of climbers who encountered </w:t>
      </w:r>
      <w:r w:rsidR="00CC5A61" w:rsidRPr="00925B22">
        <w:rPr>
          <w:sz w:val="22"/>
          <w:szCs w:val="22"/>
        </w:rPr>
        <w:t>serious</w:t>
      </w:r>
      <w:r w:rsidR="00434F36" w:rsidRPr="00925B22">
        <w:rPr>
          <w:sz w:val="22"/>
          <w:szCs w:val="22"/>
        </w:rPr>
        <w:t xml:space="preserve"> difficulties in their attempt to summit Mt. Everest. Although an example of a group that performs poorly, its characteristics and dynamics have been well documented, and it aptly illustrates the chapter’s basic message: </w:t>
      </w:r>
      <w:r w:rsidR="00CC5A61" w:rsidRPr="00925B22">
        <w:rPr>
          <w:sz w:val="22"/>
          <w:szCs w:val="22"/>
        </w:rPr>
        <w:t xml:space="preserve">Failing to understand groups and their dynamics can lead to very negative consequences. </w:t>
      </w:r>
    </w:p>
    <w:p w:rsidR="004727C3" w:rsidRPr="00925B22" w:rsidRDefault="004727C3" w:rsidP="00BA2483">
      <w:pPr>
        <w:spacing w:after="120"/>
        <w:rPr>
          <w:sz w:val="22"/>
          <w:szCs w:val="22"/>
        </w:rPr>
      </w:pPr>
    </w:p>
    <w:p w:rsidR="002661AA" w:rsidRPr="00925B22" w:rsidRDefault="002661AA" w:rsidP="00925B22">
      <w:pPr>
        <w:pStyle w:val="Heading2"/>
      </w:pPr>
      <w:r w:rsidRPr="00925B22">
        <w:t>Activities</w:t>
      </w:r>
    </w:p>
    <w:p w:rsidR="00E75CF2" w:rsidRPr="00925B22" w:rsidRDefault="00C1391C" w:rsidP="00BA2483">
      <w:pPr>
        <w:spacing w:after="120"/>
        <w:rPr>
          <w:sz w:val="22"/>
          <w:szCs w:val="22"/>
        </w:rPr>
      </w:pPr>
      <w:r w:rsidRPr="00925B22">
        <w:rPr>
          <w:b/>
          <w:i/>
          <w:sz w:val="22"/>
          <w:szCs w:val="22"/>
        </w:rPr>
        <w:t>1-1. Identifying Groups</w:t>
      </w:r>
      <w:bookmarkEnd w:id="4"/>
      <w:r w:rsidRPr="00925B22">
        <w:rPr>
          <w:b/>
          <w:i/>
          <w:sz w:val="22"/>
          <w:szCs w:val="22"/>
        </w:rPr>
        <w:t>.</w:t>
      </w:r>
      <w:r w:rsidR="002761AD" w:rsidRPr="00925B22">
        <w:rPr>
          <w:b/>
          <w:i/>
          <w:sz w:val="22"/>
          <w:szCs w:val="22"/>
        </w:rPr>
        <w:t xml:space="preserve"> </w:t>
      </w:r>
      <w:r w:rsidRPr="00925B22">
        <w:rPr>
          <w:sz w:val="22"/>
          <w:szCs w:val="22"/>
        </w:rPr>
        <w:t xml:space="preserve">Help students answer the question, </w:t>
      </w:r>
      <w:r w:rsidR="00F51B4C" w:rsidRPr="00925B22">
        <w:rPr>
          <w:sz w:val="22"/>
          <w:szCs w:val="22"/>
        </w:rPr>
        <w:t>“</w:t>
      </w:r>
      <w:r w:rsidRPr="00925B22">
        <w:rPr>
          <w:sz w:val="22"/>
          <w:szCs w:val="22"/>
        </w:rPr>
        <w:t>What is a group?</w:t>
      </w:r>
      <w:r w:rsidR="00F51B4C" w:rsidRPr="00925B22">
        <w:rPr>
          <w:sz w:val="22"/>
          <w:szCs w:val="22"/>
        </w:rPr>
        <w:t>”</w:t>
      </w:r>
      <w:r w:rsidRPr="00925B22">
        <w:rPr>
          <w:sz w:val="22"/>
          <w:szCs w:val="22"/>
        </w:rPr>
        <w:t xml:space="preserve"> by splitting the class up into groups and giving them examples of aggregates that vary in </w:t>
      </w:r>
      <w:r w:rsidR="00F51B4C" w:rsidRPr="00925B22">
        <w:rPr>
          <w:sz w:val="22"/>
          <w:szCs w:val="22"/>
        </w:rPr>
        <w:t>“</w:t>
      </w:r>
      <w:r w:rsidRPr="00925B22">
        <w:rPr>
          <w:sz w:val="22"/>
          <w:szCs w:val="22"/>
        </w:rPr>
        <w:t>groupness</w:t>
      </w:r>
      <w:r w:rsidR="00F51B4C" w:rsidRPr="00925B22">
        <w:rPr>
          <w:sz w:val="22"/>
          <w:szCs w:val="22"/>
        </w:rPr>
        <w:t>”</w:t>
      </w:r>
      <w:r w:rsidR="002761AD" w:rsidRPr="00925B22">
        <w:rPr>
          <w:sz w:val="22"/>
          <w:szCs w:val="22"/>
        </w:rPr>
        <w:t xml:space="preserve"> </w:t>
      </w:r>
      <w:r w:rsidR="00AD282F" w:rsidRPr="00925B22">
        <w:rPr>
          <w:sz w:val="22"/>
          <w:szCs w:val="22"/>
        </w:rPr>
        <w:t xml:space="preserve">and ask them to </w:t>
      </w:r>
      <w:r w:rsidRPr="00925B22">
        <w:rPr>
          <w:sz w:val="22"/>
          <w:szCs w:val="22"/>
        </w:rPr>
        <w:t>rank order them from the most to least group</w:t>
      </w:r>
      <w:r w:rsidR="00AD282F" w:rsidRPr="00925B22">
        <w:rPr>
          <w:sz w:val="22"/>
          <w:szCs w:val="22"/>
        </w:rPr>
        <w:t>-</w:t>
      </w:r>
      <w:r w:rsidRPr="00925B22">
        <w:rPr>
          <w:sz w:val="22"/>
          <w:szCs w:val="22"/>
        </w:rPr>
        <w:t>like</w:t>
      </w:r>
      <w:r w:rsidR="00AD282F" w:rsidRPr="00925B22">
        <w:rPr>
          <w:sz w:val="22"/>
          <w:szCs w:val="22"/>
        </w:rPr>
        <w:t>.</w:t>
      </w:r>
      <w:r w:rsidRPr="00925B22">
        <w:rPr>
          <w:sz w:val="22"/>
          <w:szCs w:val="22"/>
        </w:rPr>
        <w:t xml:space="preserve"> </w:t>
      </w:r>
      <w:r w:rsidR="00AD282F" w:rsidRPr="00925B22">
        <w:rPr>
          <w:sz w:val="22"/>
          <w:szCs w:val="22"/>
        </w:rPr>
        <w:t xml:space="preserve">In a report-back session, </w:t>
      </w:r>
      <w:r w:rsidRPr="00925B22">
        <w:rPr>
          <w:sz w:val="22"/>
          <w:szCs w:val="22"/>
        </w:rPr>
        <w:t>review the list and identify the ways groups differ and their common properties (e.g., size, duration, cohesiveness, identity, and so on).</w:t>
      </w:r>
      <w:r w:rsidR="00D87549">
        <w:rPr>
          <w:sz w:val="22"/>
          <w:szCs w:val="22"/>
        </w:rPr>
        <w:t xml:space="preserve"> </w:t>
      </w:r>
      <w:r w:rsidR="00AD282F" w:rsidRPr="00925B22">
        <w:rPr>
          <w:sz w:val="22"/>
          <w:szCs w:val="22"/>
        </w:rPr>
        <w:t xml:space="preserve">You can also classify each group into one of the four basic types of groups listed in </w:t>
      </w:r>
      <w:r w:rsidRPr="00925B22">
        <w:rPr>
          <w:sz w:val="22"/>
          <w:szCs w:val="22"/>
        </w:rPr>
        <w:t xml:space="preserve">the text’s </w:t>
      </w:r>
      <w:r w:rsidR="00434F36" w:rsidRPr="00925B22">
        <w:rPr>
          <w:sz w:val="22"/>
          <w:szCs w:val="22"/>
        </w:rPr>
        <w:t xml:space="preserve">Figure </w:t>
      </w:r>
      <w:r w:rsidRPr="00925B22">
        <w:rPr>
          <w:sz w:val="22"/>
          <w:szCs w:val="22"/>
        </w:rPr>
        <w:t>1-</w:t>
      </w:r>
      <w:r w:rsidR="00434F36" w:rsidRPr="00925B22">
        <w:rPr>
          <w:sz w:val="22"/>
          <w:szCs w:val="22"/>
        </w:rPr>
        <w:t>1</w:t>
      </w:r>
      <w:r w:rsidRPr="00925B22">
        <w:rPr>
          <w:sz w:val="22"/>
          <w:szCs w:val="22"/>
        </w:rPr>
        <w:t>.</w:t>
      </w:r>
    </w:p>
    <w:p w:rsidR="00E75CF2" w:rsidRPr="00925B22" w:rsidRDefault="00C1391C" w:rsidP="00BA2483">
      <w:pPr>
        <w:spacing w:after="120"/>
        <w:rPr>
          <w:sz w:val="22"/>
          <w:szCs w:val="22"/>
        </w:rPr>
      </w:pPr>
      <w:r w:rsidRPr="00925B22">
        <w:rPr>
          <w:sz w:val="22"/>
          <w:szCs w:val="22"/>
          <w:u w:val="single"/>
        </w:rPr>
        <w:t>Instructions</w:t>
      </w:r>
      <w:r w:rsidRPr="00925B22">
        <w:rPr>
          <w:sz w:val="22"/>
          <w:szCs w:val="22"/>
        </w:rPr>
        <w:t>. Humans are social animals, for we naturally gravitate away from isolated circumstances into groups. But what, precisely, is a group?</w:t>
      </w:r>
    </w:p>
    <w:p w:rsidR="00E75CF2" w:rsidRDefault="00C1391C" w:rsidP="00BA2483">
      <w:pPr>
        <w:spacing w:after="120"/>
        <w:rPr>
          <w:sz w:val="22"/>
          <w:szCs w:val="22"/>
        </w:rPr>
      </w:pPr>
      <w:r w:rsidRPr="00925B22">
        <w:rPr>
          <w:sz w:val="22"/>
          <w:szCs w:val="22"/>
        </w:rPr>
        <w:t xml:space="preserve">Which collections of people listed below are groups, and which ones are not? For each group, enter G for Group, </w:t>
      </w:r>
      <w:r w:rsidR="00AD282F" w:rsidRPr="00925B22">
        <w:rPr>
          <w:sz w:val="22"/>
          <w:szCs w:val="22"/>
        </w:rPr>
        <w:t xml:space="preserve">N </w:t>
      </w:r>
      <w:r w:rsidRPr="00925B22">
        <w:rPr>
          <w:sz w:val="22"/>
          <w:szCs w:val="22"/>
        </w:rPr>
        <w:t xml:space="preserve">for </w:t>
      </w:r>
      <w:r w:rsidR="00AD282F" w:rsidRPr="00925B22">
        <w:rPr>
          <w:sz w:val="22"/>
          <w:szCs w:val="22"/>
        </w:rPr>
        <w:t xml:space="preserve">Not a group, </w:t>
      </w:r>
      <w:r w:rsidRPr="00925B22">
        <w:rPr>
          <w:sz w:val="22"/>
          <w:szCs w:val="22"/>
        </w:rPr>
        <w:t xml:space="preserve">or </w:t>
      </w:r>
      <w:r w:rsidRPr="00925B22">
        <w:rPr>
          <w:b/>
          <w:sz w:val="22"/>
          <w:szCs w:val="22"/>
        </w:rPr>
        <w:t>?</w:t>
      </w:r>
      <w:r w:rsidRPr="00925B22">
        <w:rPr>
          <w:sz w:val="22"/>
          <w:szCs w:val="22"/>
        </w:rPr>
        <w:t xml:space="preserve"> if you aren’t certain. Also, rank the aggregates from 1 (the most group</w:t>
      </w:r>
      <w:r w:rsidR="009361F3" w:rsidRPr="00925B22">
        <w:rPr>
          <w:sz w:val="22"/>
          <w:szCs w:val="22"/>
        </w:rPr>
        <w:t>-like</w:t>
      </w:r>
      <w:r w:rsidRPr="00925B22">
        <w:rPr>
          <w:sz w:val="22"/>
          <w:szCs w:val="22"/>
        </w:rPr>
        <w:t>) to 25 (the least group</w:t>
      </w:r>
      <w:r w:rsidR="009361F3" w:rsidRPr="00925B22">
        <w:rPr>
          <w:sz w:val="22"/>
          <w:szCs w:val="22"/>
        </w:rPr>
        <w:t>-like</w:t>
      </w:r>
      <w:r w:rsidRPr="00925B22">
        <w:rPr>
          <w:sz w:val="22"/>
          <w:szCs w:val="22"/>
        </w:rPr>
        <w:t>).</w:t>
      </w:r>
    </w:p>
    <w:p w:rsidR="004727C3" w:rsidRPr="00925B22" w:rsidRDefault="004727C3" w:rsidP="00BA2483">
      <w:pPr>
        <w:spacing w:after="120"/>
        <w:rPr>
          <w:sz w:val="22"/>
          <w:szCs w:val="22"/>
        </w:rPr>
      </w:pPr>
    </w:p>
    <w:tbl>
      <w:tblPr>
        <w:tblW w:w="9180" w:type="dxa"/>
        <w:tblInd w:w="120" w:type="dxa"/>
        <w:tblLayout w:type="fixed"/>
        <w:tblCellMar>
          <w:left w:w="120" w:type="dxa"/>
          <w:right w:w="120" w:type="dxa"/>
        </w:tblCellMar>
        <w:tblLook w:val="0000" w:firstRow="0" w:lastRow="0" w:firstColumn="0" w:lastColumn="0" w:noHBand="0" w:noVBand="0"/>
      </w:tblPr>
      <w:tblGrid>
        <w:gridCol w:w="860"/>
        <w:gridCol w:w="630"/>
        <w:gridCol w:w="7690"/>
      </w:tblGrid>
      <w:tr w:rsidR="00ED0825" w:rsidRPr="00925B22" w:rsidTr="0015485F">
        <w:tc>
          <w:tcPr>
            <w:tcW w:w="860" w:type="dxa"/>
            <w:tcBorders>
              <w:top w:val="single" w:sz="8" w:space="0" w:color="000000"/>
              <w:left w:val="single" w:sz="8" w:space="0" w:color="000000"/>
              <w:bottom w:val="single" w:sz="8" w:space="0" w:color="000000"/>
              <w:right w:val="single" w:sz="8" w:space="0" w:color="000000"/>
            </w:tcBorders>
            <w:shd w:val="clear" w:color="auto" w:fill="E6E6E6"/>
            <w:tcMar>
              <w:left w:w="72" w:type="dxa"/>
              <w:right w:w="72" w:type="dxa"/>
            </w:tcMar>
          </w:tcPr>
          <w:p w:rsidR="00ED0825" w:rsidRPr="00925B22" w:rsidRDefault="00ED0825" w:rsidP="00BA2483">
            <w:pPr>
              <w:spacing w:after="120"/>
              <w:jc w:val="center"/>
              <w:rPr>
                <w:sz w:val="22"/>
                <w:szCs w:val="22"/>
              </w:rPr>
            </w:pPr>
            <w:r w:rsidRPr="00925B22">
              <w:rPr>
                <w:sz w:val="22"/>
                <w:szCs w:val="22"/>
              </w:rPr>
              <w:t>Group?</w:t>
            </w:r>
          </w:p>
        </w:tc>
        <w:tc>
          <w:tcPr>
            <w:tcW w:w="630" w:type="dxa"/>
            <w:tcBorders>
              <w:top w:val="single" w:sz="8" w:space="0" w:color="000000"/>
              <w:left w:val="single" w:sz="8" w:space="0" w:color="000000"/>
              <w:bottom w:val="single" w:sz="8" w:space="0" w:color="000000"/>
              <w:right w:val="single" w:sz="8" w:space="0" w:color="000000"/>
            </w:tcBorders>
            <w:shd w:val="clear" w:color="auto" w:fill="E6E6E6"/>
            <w:tcMar>
              <w:left w:w="72" w:type="dxa"/>
              <w:right w:w="72" w:type="dxa"/>
            </w:tcMar>
          </w:tcPr>
          <w:p w:rsidR="00ED0825" w:rsidRPr="00925B22" w:rsidRDefault="00ED0825" w:rsidP="00BA2483">
            <w:pPr>
              <w:spacing w:after="120"/>
              <w:jc w:val="center"/>
              <w:rPr>
                <w:sz w:val="22"/>
                <w:szCs w:val="22"/>
              </w:rPr>
            </w:pPr>
            <w:r w:rsidRPr="00925B22">
              <w:rPr>
                <w:sz w:val="22"/>
                <w:szCs w:val="22"/>
              </w:rPr>
              <w:t>Rank</w:t>
            </w:r>
          </w:p>
        </w:tc>
        <w:tc>
          <w:tcPr>
            <w:tcW w:w="7690" w:type="dxa"/>
            <w:tcBorders>
              <w:top w:val="single" w:sz="8" w:space="0" w:color="000000"/>
              <w:left w:val="single" w:sz="8" w:space="0" w:color="000000"/>
              <w:bottom w:val="single" w:sz="8" w:space="0" w:color="000000"/>
              <w:right w:val="single" w:sz="8" w:space="0" w:color="000000"/>
            </w:tcBorders>
            <w:shd w:val="clear" w:color="auto" w:fill="E6E6E6"/>
          </w:tcPr>
          <w:p w:rsidR="00ED0825" w:rsidRPr="00925B22" w:rsidRDefault="00ED0825" w:rsidP="00BA2483">
            <w:pPr>
              <w:spacing w:after="120"/>
              <w:jc w:val="center"/>
              <w:rPr>
                <w:sz w:val="22"/>
                <w:szCs w:val="22"/>
              </w:rPr>
            </w:pPr>
            <w:r w:rsidRPr="00925B22">
              <w:rPr>
                <w:sz w:val="22"/>
                <w:szCs w:val="22"/>
              </w:rPr>
              <w:t xml:space="preserve">Aggregate </w:t>
            </w:r>
          </w:p>
        </w:tc>
      </w:tr>
      <w:tr w:rsidR="00ED0825" w:rsidRPr="00925B22" w:rsidTr="0015485F">
        <w:tc>
          <w:tcPr>
            <w:tcW w:w="860" w:type="dxa"/>
            <w:tcBorders>
              <w:top w:val="single" w:sz="8"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8"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8"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330" w:hanging="270"/>
              <w:rPr>
                <w:sz w:val="22"/>
                <w:szCs w:val="22"/>
              </w:rPr>
            </w:pPr>
            <w:r w:rsidRPr="00925B22">
              <w:rPr>
                <w:sz w:val="22"/>
                <w:szCs w:val="22"/>
              </w:rPr>
              <w:t>The spectators at a</w:t>
            </w:r>
            <w:r w:rsidR="001A2F1E" w:rsidRPr="00925B22">
              <w:rPr>
                <w:sz w:val="22"/>
                <w:szCs w:val="22"/>
              </w:rPr>
              <w:t xml:space="preserve"> college football game.</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330" w:hanging="270"/>
              <w:rPr>
                <w:sz w:val="22"/>
                <w:szCs w:val="22"/>
              </w:rPr>
            </w:pPr>
            <w:r w:rsidRPr="00925B22">
              <w:rPr>
                <w:sz w:val="22"/>
                <w:szCs w:val="22"/>
              </w:rPr>
              <w:t>Two people flirting with each other, having met for the first time at a club</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1A2F1E" w:rsidP="0015485F">
            <w:pPr>
              <w:numPr>
                <w:ilvl w:val="0"/>
                <w:numId w:val="7"/>
              </w:numPr>
              <w:spacing w:before="60" w:after="120"/>
              <w:ind w:left="330" w:hanging="270"/>
              <w:rPr>
                <w:sz w:val="22"/>
                <w:szCs w:val="22"/>
              </w:rPr>
            </w:pPr>
            <w:r w:rsidRPr="00925B22">
              <w:rPr>
                <w:sz w:val="22"/>
                <w:szCs w:val="22"/>
              </w:rPr>
              <w:t xml:space="preserve">All the </w:t>
            </w:r>
            <w:r w:rsidR="00ED0825" w:rsidRPr="00925B22">
              <w:rPr>
                <w:sz w:val="22"/>
                <w:szCs w:val="22"/>
              </w:rPr>
              <w:t xml:space="preserve">students in a class </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330" w:hanging="270"/>
              <w:rPr>
                <w:sz w:val="22"/>
                <w:szCs w:val="22"/>
              </w:rPr>
            </w:pPr>
            <w:r w:rsidRPr="00925B22">
              <w:rPr>
                <w:sz w:val="22"/>
                <w:szCs w:val="22"/>
              </w:rPr>
              <w:t>All the students at this school</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330" w:hanging="270"/>
              <w:rPr>
                <w:sz w:val="22"/>
                <w:szCs w:val="22"/>
              </w:rPr>
            </w:pPr>
            <w:r w:rsidRPr="00925B22">
              <w:rPr>
                <w:sz w:val="22"/>
                <w:szCs w:val="22"/>
              </w:rPr>
              <w:t>A mob of rioters burning stores in the inner city</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330" w:hanging="270"/>
              <w:rPr>
                <w:sz w:val="22"/>
                <w:szCs w:val="22"/>
              </w:rPr>
            </w:pPr>
            <w:r w:rsidRPr="00925B22">
              <w:rPr>
                <w:sz w:val="22"/>
                <w:szCs w:val="22"/>
              </w:rPr>
              <w:t>Individuals in a queue waiting to pay for items in a grocery store</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330" w:hanging="270"/>
              <w:rPr>
                <w:sz w:val="22"/>
                <w:szCs w:val="22"/>
              </w:rPr>
            </w:pPr>
            <w:r w:rsidRPr="00925B22">
              <w:rPr>
                <w:sz w:val="22"/>
                <w:szCs w:val="22"/>
              </w:rPr>
              <w:t>The Smith family (husband, wife, 3 children, 1 grandparent)</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330" w:hanging="270"/>
              <w:rPr>
                <w:sz w:val="22"/>
                <w:szCs w:val="22"/>
              </w:rPr>
            </w:pPr>
            <w:r w:rsidRPr="00925B22">
              <w:rPr>
                <w:sz w:val="22"/>
                <w:szCs w:val="22"/>
              </w:rPr>
              <w:t>People who enjoy classical music</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330" w:hanging="270"/>
              <w:rPr>
                <w:sz w:val="22"/>
                <w:szCs w:val="22"/>
              </w:rPr>
            </w:pPr>
            <w:r w:rsidRPr="00925B22">
              <w:rPr>
                <w:sz w:val="22"/>
                <w:szCs w:val="22"/>
              </w:rPr>
              <w:t>The faculty in the Math Dept.</w:t>
            </w:r>
            <w:r w:rsidR="00B70826" w:rsidRPr="00925B22">
              <w:rPr>
                <w:sz w:val="22"/>
                <w:szCs w:val="22"/>
              </w:rPr>
              <w:t xml:space="preserve"> at their homes</w:t>
            </w:r>
            <w:r w:rsidRPr="00925B22">
              <w:rPr>
                <w:sz w:val="22"/>
                <w:szCs w:val="22"/>
              </w:rPr>
              <w:t xml:space="preserve"> on a holiday when classes are not in session</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1A2F1E" w:rsidP="0015485F">
            <w:pPr>
              <w:numPr>
                <w:ilvl w:val="0"/>
                <w:numId w:val="7"/>
              </w:numPr>
              <w:spacing w:before="60" w:after="120"/>
              <w:ind w:left="240" w:hanging="270"/>
              <w:rPr>
                <w:sz w:val="22"/>
                <w:szCs w:val="22"/>
              </w:rPr>
            </w:pPr>
            <w:r w:rsidRPr="00925B22">
              <w:rPr>
                <w:sz w:val="22"/>
                <w:szCs w:val="22"/>
              </w:rPr>
              <w:t>All the people who are friends with the same person in Facebook</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All the members of the American Group Psychologists Association</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 xml:space="preserve">A crowd watching a street musician on a sidewalk </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A secretary talking to the boss by telephone</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6 employees wearing sound-muffling earplugs working on an assembly line</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The Dave Matthews Band</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 xml:space="preserve">People who drive </w:t>
            </w:r>
            <w:r w:rsidR="00B70826" w:rsidRPr="00925B22">
              <w:rPr>
                <w:sz w:val="22"/>
                <w:szCs w:val="22"/>
              </w:rPr>
              <w:t>Mini-Cooper automobiles</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People who live in the same neighborhood</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B70826" w:rsidP="0015485F">
            <w:pPr>
              <w:numPr>
                <w:ilvl w:val="0"/>
                <w:numId w:val="7"/>
              </w:numPr>
              <w:spacing w:before="60" w:after="120"/>
              <w:ind w:left="240" w:hanging="270"/>
              <w:rPr>
                <w:sz w:val="22"/>
                <w:szCs w:val="22"/>
              </w:rPr>
            </w:pPr>
            <w:r w:rsidRPr="00925B22">
              <w:rPr>
                <w:sz w:val="22"/>
                <w:szCs w:val="22"/>
              </w:rPr>
              <w:t>African Americans</w:t>
            </w:r>
            <w:r w:rsidR="00ED0825" w:rsidRPr="00925B22">
              <w:rPr>
                <w:sz w:val="22"/>
                <w:szCs w:val="22"/>
              </w:rPr>
              <w:t xml:space="preserve"> </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1A2F1E" w:rsidP="0015485F">
            <w:pPr>
              <w:numPr>
                <w:ilvl w:val="0"/>
                <w:numId w:val="7"/>
              </w:numPr>
              <w:spacing w:before="60" w:after="120"/>
              <w:ind w:left="240" w:hanging="270"/>
              <w:rPr>
                <w:sz w:val="22"/>
                <w:szCs w:val="22"/>
              </w:rPr>
            </w:pPr>
            <w:r w:rsidRPr="00925B22">
              <w:rPr>
                <w:sz w:val="22"/>
                <w:szCs w:val="22"/>
              </w:rPr>
              <w:t xml:space="preserve">Four </w:t>
            </w:r>
            <w:r w:rsidR="00ED0825" w:rsidRPr="00925B22">
              <w:rPr>
                <w:sz w:val="22"/>
                <w:szCs w:val="22"/>
              </w:rPr>
              <w:t xml:space="preserve">individuals </w:t>
            </w:r>
            <w:r w:rsidRPr="00925B22">
              <w:rPr>
                <w:sz w:val="22"/>
                <w:szCs w:val="22"/>
              </w:rPr>
              <w:t xml:space="preserve">writing and editing </w:t>
            </w:r>
            <w:r w:rsidR="00B70826" w:rsidRPr="00925B22">
              <w:rPr>
                <w:sz w:val="22"/>
                <w:szCs w:val="22"/>
              </w:rPr>
              <w:t>the same</w:t>
            </w:r>
            <w:r w:rsidRPr="00925B22">
              <w:rPr>
                <w:sz w:val="22"/>
                <w:szCs w:val="22"/>
              </w:rPr>
              <w:t xml:space="preserve"> Google </w:t>
            </w:r>
            <w:r w:rsidR="00B70826" w:rsidRPr="00925B22">
              <w:rPr>
                <w:sz w:val="22"/>
                <w:szCs w:val="22"/>
              </w:rPr>
              <w:t>d</w:t>
            </w:r>
            <w:r w:rsidRPr="00925B22">
              <w:rPr>
                <w:sz w:val="22"/>
                <w:szCs w:val="22"/>
              </w:rPr>
              <w:t>ocument</w:t>
            </w:r>
            <w:r w:rsidR="00B70826" w:rsidRPr="00925B22">
              <w:rPr>
                <w:sz w:val="22"/>
                <w:szCs w:val="22"/>
              </w:rPr>
              <w:t xml:space="preserve"> at the same time</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B70826" w:rsidP="0015485F">
            <w:pPr>
              <w:numPr>
                <w:ilvl w:val="0"/>
                <w:numId w:val="7"/>
              </w:numPr>
              <w:spacing w:before="60" w:after="120"/>
              <w:ind w:left="240" w:hanging="270"/>
              <w:rPr>
                <w:sz w:val="22"/>
                <w:szCs w:val="22"/>
              </w:rPr>
            </w:pPr>
            <w:r w:rsidRPr="00925B22">
              <w:rPr>
                <w:sz w:val="22"/>
                <w:szCs w:val="22"/>
              </w:rPr>
              <w:t>The group you are in right now</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People in the U.S. who are opposed to capital punishment and write their senator expressing their views</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Friends who do things together</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 xml:space="preserve">Members of </w:t>
            </w:r>
            <w:r w:rsidR="004C5D4E">
              <w:rPr>
                <w:sz w:val="22"/>
                <w:szCs w:val="22"/>
              </w:rPr>
              <w:t xml:space="preserve">a </w:t>
            </w:r>
            <w:r w:rsidRPr="00925B22">
              <w:rPr>
                <w:sz w:val="22"/>
                <w:szCs w:val="22"/>
              </w:rPr>
              <w:t>sports team</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 xml:space="preserve">Women </w:t>
            </w:r>
            <w:r w:rsidR="001A2F1E" w:rsidRPr="00925B22">
              <w:rPr>
                <w:sz w:val="22"/>
                <w:szCs w:val="22"/>
              </w:rPr>
              <w:t xml:space="preserve">citizens of </w:t>
            </w:r>
            <w:r w:rsidRPr="00925B22">
              <w:rPr>
                <w:sz w:val="22"/>
                <w:szCs w:val="22"/>
              </w:rPr>
              <w:t>the U.S.</w:t>
            </w:r>
          </w:p>
        </w:tc>
      </w:tr>
      <w:tr w:rsidR="00ED0825" w:rsidRPr="00925B22" w:rsidTr="0015485F">
        <w:tc>
          <w:tcPr>
            <w:tcW w:w="86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630" w:type="dxa"/>
            <w:tcBorders>
              <w:top w:val="single" w:sz="7" w:space="0" w:color="000000"/>
              <w:left w:val="single" w:sz="7" w:space="0" w:color="000000"/>
              <w:bottom w:val="single" w:sz="7" w:space="0" w:color="000000"/>
              <w:right w:val="single" w:sz="7" w:space="0" w:color="000000"/>
            </w:tcBorders>
          </w:tcPr>
          <w:p w:rsidR="00ED0825" w:rsidRPr="00925B22" w:rsidRDefault="00ED0825" w:rsidP="00BA2483">
            <w:pPr>
              <w:spacing w:before="60" w:after="120"/>
              <w:rPr>
                <w:sz w:val="22"/>
                <w:szCs w:val="22"/>
              </w:rPr>
            </w:pPr>
          </w:p>
        </w:tc>
        <w:tc>
          <w:tcPr>
            <w:tcW w:w="7690" w:type="dxa"/>
            <w:tcBorders>
              <w:top w:val="single" w:sz="7" w:space="0" w:color="000000"/>
              <w:left w:val="single" w:sz="7" w:space="0" w:color="000000"/>
              <w:bottom w:val="single" w:sz="7" w:space="0" w:color="000000"/>
              <w:right w:val="single" w:sz="7" w:space="0" w:color="000000"/>
            </w:tcBorders>
          </w:tcPr>
          <w:p w:rsidR="00ED0825" w:rsidRPr="00925B22" w:rsidRDefault="00ED0825" w:rsidP="0015485F">
            <w:pPr>
              <w:numPr>
                <w:ilvl w:val="0"/>
                <w:numId w:val="7"/>
              </w:numPr>
              <w:spacing w:before="60" w:after="120"/>
              <w:ind w:left="240" w:hanging="270"/>
              <w:rPr>
                <w:sz w:val="22"/>
                <w:szCs w:val="22"/>
              </w:rPr>
            </w:pPr>
            <w:r w:rsidRPr="00925B22">
              <w:rPr>
                <w:sz w:val="22"/>
                <w:szCs w:val="22"/>
              </w:rPr>
              <w:t>People in the audience at a movie</w:t>
            </w:r>
          </w:p>
        </w:tc>
      </w:tr>
    </w:tbl>
    <w:p w:rsidR="00C1391C" w:rsidRPr="00925B22" w:rsidRDefault="00C1391C" w:rsidP="00BA2483">
      <w:pPr>
        <w:spacing w:after="120"/>
        <w:rPr>
          <w:sz w:val="22"/>
          <w:szCs w:val="22"/>
        </w:rPr>
      </w:pPr>
    </w:p>
    <w:p w:rsidR="003B74C2" w:rsidRPr="00925B22" w:rsidRDefault="003B74C2" w:rsidP="003B74C2">
      <w:pPr>
        <w:spacing w:after="120"/>
        <w:rPr>
          <w:sz w:val="22"/>
          <w:szCs w:val="22"/>
        </w:rPr>
      </w:pPr>
      <w:bookmarkStart w:id="5" w:name="_Toc80582168"/>
      <w:r w:rsidRPr="00925B22">
        <w:rPr>
          <w:b/>
          <w:i/>
          <w:sz w:val="22"/>
          <w:szCs w:val="22"/>
        </w:rPr>
        <w:t xml:space="preserve">1-2. Ice-breakers. </w:t>
      </w:r>
      <w:r w:rsidRPr="00925B22">
        <w:rPr>
          <w:sz w:val="22"/>
          <w:szCs w:val="22"/>
        </w:rPr>
        <w:t>Students move more quickly toward cohesion if the first session of the class includes activities that increase their interest in the subject, and also serve to introduce them to one another. These types of activities are generally called ice-breakers, and they can range from simple self-introductions to more interpersonally challenging</w:t>
      </w:r>
      <w:r w:rsidR="00006BD6">
        <w:rPr>
          <w:sz w:val="22"/>
          <w:szCs w:val="22"/>
        </w:rPr>
        <w:t xml:space="preserve"> activities</w:t>
      </w:r>
      <w:r w:rsidRPr="00925B22">
        <w:rPr>
          <w:sz w:val="22"/>
          <w:szCs w:val="22"/>
        </w:rPr>
        <w:t>.</w:t>
      </w:r>
      <w:r w:rsidR="00D87549">
        <w:rPr>
          <w:sz w:val="22"/>
          <w:szCs w:val="22"/>
        </w:rPr>
        <w:t xml:space="preserve"> </w:t>
      </w:r>
      <w:r w:rsidRPr="00925B22">
        <w:rPr>
          <w:sz w:val="22"/>
          <w:szCs w:val="22"/>
        </w:rPr>
        <w:t>Examples include:</w:t>
      </w:r>
    </w:p>
    <w:p w:rsidR="003B74C2" w:rsidRPr="00925B22" w:rsidRDefault="003B74C2" w:rsidP="003B74C2">
      <w:pPr>
        <w:spacing w:after="120"/>
        <w:rPr>
          <w:sz w:val="22"/>
          <w:szCs w:val="22"/>
        </w:rPr>
      </w:pPr>
      <w:r w:rsidRPr="00925B22">
        <w:rPr>
          <w:i/>
          <w:sz w:val="22"/>
          <w:szCs w:val="22"/>
        </w:rPr>
        <w:t>Group picture</w:t>
      </w:r>
      <w:r w:rsidRPr="00925B22">
        <w:rPr>
          <w:sz w:val="22"/>
          <w:szCs w:val="22"/>
        </w:rPr>
        <w:t xml:space="preserve">. Groups, for some reason, are very willing to be photographed, and gathering together for the picture gives the students the opportunity to work together to achieve a simple outcome. </w:t>
      </w:r>
    </w:p>
    <w:p w:rsidR="00637E02" w:rsidRPr="00925B22" w:rsidRDefault="00637E02" w:rsidP="003B74C2">
      <w:pPr>
        <w:spacing w:after="120"/>
        <w:rPr>
          <w:sz w:val="22"/>
          <w:szCs w:val="22"/>
        </w:rPr>
      </w:pPr>
      <w:r w:rsidRPr="00925B22">
        <w:rPr>
          <w:i/>
          <w:sz w:val="22"/>
          <w:szCs w:val="22"/>
        </w:rPr>
        <w:t>Self-disclosure</w:t>
      </w:r>
      <w:r w:rsidRPr="00925B22">
        <w:rPr>
          <w:sz w:val="22"/>
          <w:szCs w:val="22"/>
        </w:rPr>
        <w:t xml:space="preserve">. If space allows, ask students to move from one side of the </w:t>
      </w:r>
      <w:r w:rsidR="001D077D" w:rsidRPr="00925B22">
        <w:rPr>
          <w:sz w:val="22"/>
          <w:szCs w:val="22"/>
        </w:rPr>
        <w:t xml:space="preserve">room to the other </w:t>
      </w:r>
      <w:r w:rsidRPr="00925B22">
        <w:rPr>
          <w:sz w:val="22"/>
          <w:szCs w:val="22"/>
        </w:rPr>
        <w:t xml:space="preserve">to indicate their agreement or disagreement with some questions about </w:t>
      </w:r>
      <w:r w:rsidR="00006BD6">
        <w:rPr>
          <w:sz w:val="22"/>
          <w:szCs w:val="22"/>
        </w:rPr>
        <w:t xml:space="preserve">their </w:t>
      </w:r>
      <w:r w:rsidRPr="00925B22">
        <w:rPr>
          <w:sz w:val="22"/>
          <w:szCs w:val="22"/>
        </w:rPr>
        <w:t>interest</w:t>
      </w:r>
      <w:r w:rsidR="00006BD6">
        <w:rPr>
          <w:sz w:val="22"/>
          <w:szCs w:val="22"/>
        </w:rPr>
        <w:t>s</w:t>
      </w:r>
      <w:r w:rsidRPr="00925B22">
        <w:rPr>
          <w:sz w:val="22"/>
          <w:szCs w:val="22"/>
        </w:rPr>
        <w:t xml:space="preserve">, background, and goals. Avoid any questions dealing with topics that students may not wish to share publicly. </w:t>
      </w:r>
    </w:p>
    <w:p w:rsidR="00576B5D" w:rsidRPr="00925B22" w:rsidRDefault="00637E02" w:rsidP="003B74C2">
      <w:pPr>
        <w:spacing w:after="120"/>
        <w:rPr>
          <w:sz w:val="22"/>
          <w:szCs w:val="22"/>
        </w:rPr>
      </w:pPr>
      <w:r w:rsidRPr="00925B22">
        <w:rPr>
          <w:i/>
          <w:sz w:val="22"/>
          <w:szCs w:val="22"/>
        </w:rPr>
        <w:t>Bucket brigade.</w:t>
      </w:r>
      <w:r w:rsidRPr="00925B22">
        <w:rPr>
          <w:sz w:val="22"/>
          <w:szCs w:val="22"/>
        </w:rPr>
        <w:t xml:space="preserve"> Have the students work together to accomplish a simple task that requires a high level of coordination, such as a “bucket brigade.” Bring to class a large bag of 100 or more plastic balls. Tell the students that they must move the balls from</w:t>
      </w:r>
      <w:r w:rsidR="00006BD6">
        <w:rPr>
          <w:sz w:val="22"/>
          <w:szCs w:val="22"/>
        </w:rPr>
        <w:t xml:space="preserve"> the classroom </w:t>
      </w:r>
      <w:r w:rsidRPr="00925B22">
        <w:rPr>
          <w:sz w:val="22"/>
          <w:szCs w:val="22"/>
        </w:rPr>
        <w:t xml:space="preserve">to a </w:t>
      </w:r>
      <w:r w:rsidR="00576B5D" w:rsidRPr="00925B22">
        <w:rPr>
          <w:sz w:val="22"/>
          <w:szCs w:val="22"/>
        </w:rPr>
        <w:t xml:space="preserve">“storage facility” (a box) </w:t>
      </w:r>
      <w:r w:rsidRPr="00925B22">
        <w:rPr>
          <w:sz w:val="22"/>
          <w:szCs w:val="22"/>
        </w:rPr>
        <w:t xml:space="preserve">located </w:t>
      </w:r>
      <w:r w:rsidR="00576B5D" w:rsidRPr="00925B22">
        <w:rPr>
          <w:sz w:val="22"/>
          <w:szCs w:val="22"/>
        </w:rPr>
        <w:lastRenderedPageBreak/>
        <w:t>somewhere in the building but outside of the classroom.</w:t>
      </w:r>
      <w:r w:rsidRPr="00925B22">
        <w:rPr>
          <w:sz w:val="22"/>
          <w:szCs w:val="22"/>
        </w:rPr>
        <w:t xml:space="preserve"> </w:t>
      </w:r>
      <w:r w:rsidR="001D077D" w:rsidRPr="00925B22">
        <w:rPr>
          <w:sz w:val="22"/>
          <w:szCs w:val="22"/>
        </w:rPr>
        <w:t>E</w:t>
      </w:r>
      <w:r w:rsidRPr="00925B22">
        <w:rPr>
          <w:sz w:val="22"/>
          <w:szCs w:val="22"/>
        </w:rPr>
        <w:t xml:space="preserve">xplain that only a single student can </w:t>
      </w:r>
      <w:r w:rsidR="00576B5D" w:rsidRPr="00925B22">
        <w:rPr>
          <w:sz w:val="22"/>
          <w:szCs w:val="22"/>
        </w:rPr>
        <w:t xml:space="preserve">touch one </w:t>
      </w:r>
      <w:r w:rsidRPr="00925B22">
        <w:rPr>
          <w:sz w:val="22"/>
          <w:szCs w:val="22"/>
        </w:rPr>
        <w:t xml:space="preserve">ball at a time, and if </w:t>
      </w:r>
      <w:r w:rsidR="00576B5D" w:rsidRPr="00925B22">
        <w:rPr>
          <w:sz w:val="22"/>
          <w:szCs w:val="22"/>
        </w:rPr>
        <w:t xml:space="preserve">a </w:t>
      </w:r>
      <w:r w:rsidRPr="00925B22">
        <w:rPr>
          <w:sz w:val="22"/>
          <w:szCs w:val="22"/>
        </w:rPr>
        <w:t xml:space="preserve">ball </w:t>
      </w:r>
      <w:r w:rsidR="00576B5D" w:rsidRPr="00925B22">
        <w:rPr>
          <w:sz w:val="22"/>
          <w:szCs w:val="22"/>
        </w:rPr>
        <w:t>is dropped</w:t>
      </w:r>
      <w:r w:rsidRPr="00925B22">
        <w:rPr>
          <w:sz w:val="22"/>
          <w:szCs w:val="22"/>
        </w:rPr>
        <w:t xml:space="preserve"> it must be returned to the starting position. </w:t>
      </w:r>
      <w:r w:rsidR="00576B5D" w:rsidRPr="00925B22">
        <w:rPr>
          <w:sz w:val="22"/>
          <w:szCs w:val="22"/>
        </w:rPr>
        <w:t xml:space="preserve">This task is more effective if (a) students are not told where the “storage facility” for the balls is located (and so must send out scouts) and (b) if the storage facility is located close enough that </w:t>
      </w:r>
      <w:r w:rsidR="001D077D" w:rsidRPr="00925B22">
        <w:rPr>
          <w:sz w:val="22"/>
          <w:szCs w:val="22"/>
        </w:rPr>
        <w:t xml:space="preserve">the </w:t>
      </w:r>
      <w:r w:rsidR="00576B5D" w:rsidRPr="00925B22">
        <w:rPr>
          <w:sz w:val="22"/>
          <w:szCs w:val="22"/>
        </w:rPr>
        <w:t xml:space="preserve">students </w:t>
      </w:r>
      <w:r w:rsidR="001D077D" w:rsidRPr="00925B22">
        <w:rPr>
          <w:sz w:val="22"/>
          <w:szCs w:val="22"/>
        </w:rPr>
        <w:t xml:space="preserve">can </w:t>
      </w:r>
      <w:r w:rsidR="00576B5D" w:rsidRPr="00925B22">
        <w:rPr>
          <w:sz w:val="22"/>
          <w:szCs w:val="22"/>
        </w:rPr>
        <w:t>pass each ball from one to another</w:t>
      </w:r>
      <w:r w:rsidR="001D077D" w:rsidRPr="00925B22">
        <w:rPr>
          <w:sz w:val="22"/>
          <w:szCs w:val="22"/>
        </w:rPr>
        <w:t xml:space="preserve"> to the box but far enough away so they aren’t tempted to just pick up a ball, walk to the storage facility, and then walk back for another. </w:t>
      </w:r>
    </w:p>
    <w:p w:rsidR="00E75CF2" w:rsidRPr="00925B22" w:rsidRDefault="00C1391C" w:rsidP="00BA2483">
      <w:pPr>
        <w:spacing w:after="120"/>
        <w:rPr>
          <w:sz w:val="22"/>
          <w:szCs w:val="22"/>
        </w:rPr>
      </w:pPr>
      <w:r w:rsidRPr="00925B22">
        <w:rPr>
          <w:b/>
          <w:i/>
          <w:sz w:val="22"/>
          <w:szCs w:val="22"/>
        </w:rPr>
        <w:t>1-</w:t>
      </w:r>
      <w:r w:rsidR="0004017C" w:rsidRPr="00925B22">
        <w:rPr>
          <w:b/>
          <w:i/>
          <w:sz w:val="22"/>
          <w:szCs w:val="22"/>
        </w:rPr>
        <w:t>3</w:t>
      </w:r>
      <w:r w:rsidRPr="00925B22">
        <w:rPr>
          <w:b/>
          <w:i/>
          <w:sz w:val="22"/>
          <w:szCs w:val="22"/>
        </w:rPr>
        <w:t>. Kinds of Groups</w:t>
      </w:r>
      <w:bookmarkEnd w:id="5"/>
      <w:r w:rsidRPr="00925B22">
        <w:rPr>
          <w:b/>
          <w:i/>
          <w:sz w:val="22"/>
          <w:szCs w:val="22"/>
        </w:rPr>
        <w:t>.</w:t>
      </w:r>
      <w:r w:rsidR="002761AD" w:rsidRPr="00925B22">
        <w:rPr>
          <w:sz w:val="22"/>
          <w:szCs w:val="22"/>
        </w:rPr>
        <w:t xml:space="preserve"> </w:t>
      </w:r>
      <w:r w:rsidRPr="00925B22">
        <w:rPr>
          <w:sz w:val="22"/>
          <w:szCs w:val="22"/>
        </w:rPr>
        <w:t>Introduce students to the study of groups by asking them to review the groups to which they belong and the way these groups influence them.</w:t>
      </w:r>
    </w:p>
    <w:p w:rsidR="00E75CF2" w:rsidRPr="00925B22" w:rsidRDefault="00C1391C" w:rsidP="00BA2483">
      <w:pPr>
        <w:spacing w:after="120"/>
        <w:rPr>
          <w:sz w:val="22"/>
          <w:szCs w:val="22"/>
        </w:rPr>
      </w:pPr>
      <w:bookmarkStart w:id="6" w:name="_Toc80582169"/>
      <w:r w:rsidRPr="00925B22">
        <w:rPr>
          <w:sz w:val="22"/>
          <w:szCs w:val="22"/>
          <w:u w:val="single"/>
        </w:rPr>
        <w:t>Instructions</w:t>
      </w:r>
      <w:r w:rsidRPr="00925B22">
        <w:rPr>
          <w:sz w:val="22"/>
          <w:szCs w:val="22"/>
        </w:rPr>
        <w:t>. Almost all of our time is spent interacting in groups. We are educated in groups, we work in groups, we worship in groups, and we play in groups. But even though we live our lives in groups, we often take them for granted. Consider their influence on you by naming the groups to which you belong, as well as those that influence you.</w:t>
      </w:r>
    </w:p>
    <w:p w:rsidR="00E75CF2" w:rsidRPr="00925B22" w:rsidRDefault="00C1391C" w:rsidP="00006BD6">
      <w:pPr>
        <w:numPr>
          <w:ilvl w:val="0"/>
          <w:numId w:val="1"/>
        </w:numPr>
        <w:tabs>
          <w:tab w:val="clear" w:pos="720"/>
          <w:tab w:val="num" w:pos="360"/>
        </w:tabs>
        <w:spacing w:after="60"/>
        <w:ind w:left="360"/>
        <w:rPr>
          <w:sz w:val="22"/>
          <w:szCs w:val="22"/>
        </w:rPr>
      </w:pPr>
      <w:r w:rsidRPr="00925B22">
        <w:rPr>
          <w:sz w:val="22"/>
          <w:szCs w:val="22"/>
        </w:rPr>
        <w:t>Make a list of all the groups you belong to now. List as many as possible, including primary groups, social groups, collectives, and categories. Be sure to include dyads in your list.</w:t>
      </w:r>
    </w:p>
    <w:p w:rsidR="00E75CF2" w:rsidRPr="00925B22" w:rsidRDefault="00C1391C" w:rsidP="00006BD6">
      <w:pPr>
        <w:numPr>
          <w:ilvl w:val="0"/>
          <w:numId w:val="1"/>
        </w:numPr>
        <w:tabs>
          <w:tab w:val="clear" w:pos="720"/>
          <w:tab w:val="num" w:pos="360"/>
        </w:tabs>
        <w:spacing w:after="60"/>
        <w:ind w:left="360"/>
        <w:rPr>
          <w:sz w:val="22"/>
          <w:szCs w:val="22"/>
        </w:rPr>
      </w:pPr>
      <w:r w:rsidRPr="00925B22">
        <w:rPr>
          <w:sz w:val="22"/>
          <w:szCs w:val="22"/>
        </w:rPr>
        <w:t>What general conclusions can you draw about the groups you listed in item #1?</w:t>
      </w:r>
    </w:p>
    <w:p w:rsidR="00E75CF2" w:rsidRPr="00925B22" w:rsidRDefault="00C1391C" w:rsidP="00006BD6">
      <w:pPr>
        <w:numPr>
          <w:ilvl w:val="0"/>
          <w:numId w:val="1"/>
        </w:numPr>
        <w:tabs>
          <w:tab w:val="clear" w:pos="720"/>
          <w:tab w:val="num" w:pos="360"/>
        </w:tabs>
        <w:spacing w:after="60"/>
        <w:ind w:left="360"/>
        <w:rPr>
          <w:sz w:val="22"/>
          <w:szCs w:val="22"/>
        </w:rPr>
      </w:pPr>
      <w:r w:rsidRPr="00925B22">
        <w:rPr>
          <w:sz w:val="22"/>
          <w:szCs w:val="22"/>
        </w:rPr>
        <w:t>Which group has changed the most over time? Describe this change briefly.</w:t>
      </w:r>
    </w:p>
    <w:p w:rsidR="00E75CF2" w:rsidRPr="00925B22" w:rsidRDefault="00C1391C" w:rsidP="00006BD6">
      <w:pPr>
        <w:numPr>
          <w:ilvl w:val="0"/>
          <w:numId w:val="1"/>
        </w:numPr>
        <w:tabs>
          <w:tab w:val="clear" w:pos="720"/>
          <w:tab w:val="num" w:pos="360"/>
        </w:tabs>
        <w:spacing w:after="60"/>
        <w:ind w:left="360"/>
        <w:rPr>
          <w:sz w:val="22"/>
          <w:szCs w:val="22"/>
        </w:rPr>
      </w:pPr>
      <w:r w:rsidRPr="00925B22">
        <w:rPr>
          <w:sz w:val="22"/>
          <w:szCs w:val="22"/>
        </w:rPr>
        <w:t>Which group is highest in cohesiveness, and which is highest in entitativity?</w:t>
      </w:r>
    </w:p>
    <w:p w:rsidR="00E75CF2" w:rsidRPr="00925B22" w:rsidRDefault="00C1391C" w:rsidP="00006BD6">
      <w:pPr>
        <w:numPr>
          <w:ilvl w:val="0"/>
          <w:numId w:val="1"/>
        </w:numPr>
        <w:tabs>
          <w:tab w:val="clear" w:pos="720"/>
          <w:tab w:val="num" w:pos="360"/>
        </w:tabs>
        <w:spacing w:after="60"/>
        <w:ind w:left="360"/>
        <w:rPr>
          <w:sz w:val="22"/>
          <w:szCs w:val="22"/>
        </w:rPr>
      </w:pPr>
      <w:r w:rsidRPr="00925B22">
        <w:rPr>
          <w:sz w:val="22"/>
          <w:szCs w:val="22"/>
        </w:rPr>
        <w:t>Which group has influenced you, personally, the most? Explain the group’s influence on you briefly.</w:t>
      </w:r>
    </w:p>
    <w:p w:rsidR="00BA2483" w:rsidRDefault="00C1391C" w:rsidP="00006BD6">
      <w:pPr>
        <w:numPr>
          <w:ilvl w:val="0"/>
          <w:numId w:val="1"/>
        </w:numPr>
        <w:tabs>
          <w:tab w:val="clear" w:pos="720"/>
          <w:tab w:val="num" w:pos="360"/>
        </w:tabs>
        <w:spacing w:after="60"/>
        <w:ind w:left="360"/>
        <w:rPr>
          <w:sz w:val="22"/>
          <w:szCs w:val="22"/>
        </w:rPr>
      </w:pPr>
      <w:r w:rsidRPr="00925B22">
        <w:rPr>
          <w:sz w:val="22"/>
          <w:szCs w:val="22"/>
        </w:rPr>
        <w:t>Identify five groups that you do not belong to, but that influence you in some way. Of these groups, which one influences you—your behaviors, emotions, or outcomes—the most?</w:t>
      </w:r>
    </w:p>
    <w:p w:rsidR="004727C3" w:rsidRPr="00925B22" w:rsidRDefault="004727C3" w:rsidP="00D44445">
      <w:pPr>
        <w:spacing w:after="60"/>
        <w:ind w:left="360"/>
        <w:rPr>
          <w:sz w:val="22"/>
          <w:szCs w:val="22"/>
        </w:rPr>
      </w:pPr>
    </w:p>
    <w:p w:rsidR="00BA2483" w:rsidRDefault="00C1391C" w:rsidP="00BA2483">
      <w:pPr>
        <w:spacing w:after="120"/>
        <w:rPr>
          <w:sz w:val="22"/>
          <w:szCs w:val="22"/>
        </w:rPr>
      </w:pPr>
      <w:r w:rsidRPr="00925B22">
        <w:rPr>
          <w:b/>
          <w:i/>
          <w:sz w:val="22"/>
          <w:szCs w:val="22"/>
        </w:rPr>
        <w:t>1-</w:t>
      </w:r>
      <w:r w:rsidR="0004017C" w:rsidRPr="00925B22">
        <w:rPr>
          <w:b/>
          <w:i/>
          <w:sz w:val="22"/>
          <w:szCs w:val="22"/>
        </w:rPr>
        <w:t>4</w:t>
      </w:r>
      <w:r w:rsidRPr="00925B22">
        <w:rPr>
          <w:b/>
          <w:i/>
          <w:sz w:val="22"/>
          <w:szCs w:val="22"/>
        </w:rPr>
        <w:t>. The Ubiquity of Groups</w:t>
      </w:r>
      <w:r w:rsidRPr="00925B22">
        <w:rPr>
          <w:i/>
          <w:sz w:val="22"/>
          <w:szCs w:val="22"/>
        </w:rPr>
        <w:t>.</w:t>
      </w:r>
      <w:r w:rsidRPr="00925B22">
        <w:rPr>
          <w:b/>
          <w:i/>
          <w:sz w:val="22"/>
          <w:szCs w:val="22"/>
        </w:rPr>
        <w:t xml:space="preserve"> </w:t>
      </w:r>
      <w:r w:rsidRPr="00925B22">
        <w:rPr>
          <w:sz w:val="22"/>
          <w:szCs w:val="22"/>
        </w:rPr>
        <w:t xml:space="preserve">Ask students to state how many groups that they interact with, during the course of a week. Then, ask them to keep a running list, for </w:t>
      </w:r>
      <w:r w:rsidR="005C4EA4" w:rsidRPr="00925B22">
        <w:rPr>
          <w:sz w:val="22"/>
          <w:szCs w:val="22"/>
        </w:rPr>
        <w:t>5</w:t>
      </w:r>
      <w:r w:rsidRPr="00925B22">
        <w:rPr>
          <w:sz w:val="22"/>
          <w:szCs w:val="22"/>
        </w:rPr>
        <w:t xml:space="preserve"> days, of every group they join in. Spend time in class reviewing the types of groups they should consider listing, and remind them to include groups they might overlook, including dyads and online groups.</w:t>
      </w:r>
      <w:r w:rsidR="00D87549">
        <w:rPr>
          <w:sz w:val="22"/>
          <w:szCs w:val="22"/>
        </w:rPr>
        <w:t xml:space="preserve"> </w:t>
      </w:r>
      <w:r w:rsidRPr="00925B22">
        <w:rPr>
          <w:sz w:val="22"/>
          <w:szCs w:val="22"/>
        </w:rPr>
        <w:t xml:space="preserve">A second way to help students </w:t>
      </w:r>
      <w:r w:rsidR="00F51B4C" w:rsidRPr="00925B22">
        <w:rPr>
          <w:sz w:val="22"/>
          <w:szCs w:val="22"/>
        </w:rPr>
        <w:t>“</w:t>
      </w:r>
      <w:r w:rsidRPr="00925B22">
        <w:rPr>
          <w:sz w:val="22"/>
          <w:szCs w:val="22"/>
        </w:rPr>
        <w:t>see</w:t>
      </w:r>
      <w:r w:rsidR="00F51B4C" w:rsidRPr="00925B22">
        <w:rPr>
          <w:sz w:val="22"/>
          <w:szCs w:val="22"/>
        </w:rPr>
        <w:t>”</w:t>
      </w:r>
      <w:r w:rsidRPr="00925B22">
        <w:rPr>
          <w:sz w:val="22"/>
          <w:szCs w:val="22"/>
        </w:rPr>
        <w:t xml:space="preserve"> groups is to spend time, in class, listing the groups to which group members belo</w:t>
      </w:r>
      <w:r w:rsidR="00A91173" w:rsidRPr="00925B22">
        <w:rPr>
          <w:sz w:val="22"/>
          <w:szCs w:val="22"/>
        </w:rPr>
        <w:t>ng</w:t>
      </w:r>
      <w:r w:rsidRPr="00925B22">
        <w:rPr>
          <w:sz w:val="22"/>
          <w:szCs w:val="22"/>
        </w:rPr>
        <w:t>. Using a nominal group method, ask the students to list all the groups they belong to on a sheet of paper. Then pool their responses in a collective session, identifying unique groups, similarities, and noting their classifications.</w:t>
      </w:r>
    </w:p>
    <w:p w:rsidR="004727C3" w:rsidRPr="00925B22" w:rsidRDefault="004727C3" w:rsidP="00BA2483">
      <w:pPr>
        <w:spacing w:after="120"/>
        <w:rPr>
          <w:sz w:val="22"/>
          <w:szCs w:val="22"/>
        </w:rPr>
      </w:pPr>
    </w:p>
    <w:p w:rsidR="00BA2483" w:rsidRDefault="00C1391C" w:rsidP="00BA2483">
      <w:pPr>
        <w:spacing w:after="120"/>
        <w:rPr>
          <w:sz w:val="22"/>
          <w:szCs w:val="22"/>
        </w:rPr>
      </w:pPr>
      <w:r w:rsidRPr="00925B22">
        <w:rPr>
          <w:b/>
          <w:i/>
          <w:sz w:val="22"/>
          <w:szCs w:val="22"/>
        </w:rPr>
        <w:t>1-</w:t>
      </w:r>
      <w:r w:rsidR="0004017C" w:rsidRPr="00925B22">
        <w:rPr>
          <w:b/>
          <w:i/>
          <w:sz w:val="22"/>
          <w:szCs w:val="22"/>
        </w:rPr>
        <w:t>5</w:t>
      </w:r>
      <w:r w:rsidRPr="00925B22">
        <w:rPr>
          <w:b/>
          <w:i/>
          <w:sz w:val="22"/>
          <w:szCs w:val="22"/>
        </w:rPr>
        <w:t>. Goal Setting</w:t>
      </w:r>
      <w:bookmarkEnd w:id="6"/>
      <w:r w:rsidRPr="00925B22">
        <w:rPr>
          <w:i/>
          <w:sz w:val="22"/>
          <w:szCs w:val="22"/>
        </w:rPr>
        <w:t>.</w:t>
      </w:r>
      <w:r w:rsidRPr="00925B22">
        <w:rPr>
          <w:b/>
          <w:i/>
          <w:sz w:val="22"/>
          <w:szCs w:val="22"/>
        </w:rPr>
        <w:t xml:space="preserve"> </w:t>
      </w:r>
      <w:r w:rsidRPr="00925B22">
        <w:rPr>
          <w:sz w:val="22"/>
          <w:szCs w:val="22"/>
        </w:rPr>
        <w:t>Use a modified nominal group method to identify your goals and students’ goals. Distribute index cards to students and have them provide their names, majors, and so on. Ask them to list 5 groups they belong to and 3 questions about groups they want answered. Pool their questions during class, asking each student to read a question from his or her list. Continue, in round-robin fashion, soliciting questions and note them in abbreviated form on a flip-chart or the board. Summarize the session by reviewing the topics to be examined during the semester, and relate the topics back to their questions.</w:t>
      </w:r>
    </w:p>
    <w:p w:rsidR="004727C3" w:rsidRPr="00925B22" w:rsidRDefault="004727C3" w:rsidP="00BA2483">
      <w:pPr>
        <w:spacing w:after="120"/>
        <w:rPr>
          <w:b/>
          <w:i/>
          <w:sz w:val="22"/>
          <w:szCs w:val="22"/>
        </w:rPr>
      </w:pPr>
    </w:p>
    <w:p w:rsidR="0065387E" w:rsidRPr="00925B22" w:rsidRDefault="00C1391C" w:rsidP="00BA2483">
      <w:pPr>
        <w:rPr>
          <w:sz w:val="22"/>
          <w:szCs w:val="22"/>
        </w:rPr>
      </w:pPr>
      <w:r w:rsidRPr="00925B22">
        <w:rPr>
          <w:b/>
          <w:i/>
          <w:sz w:val="22"/>
          <w:szCs w:val="22"/>
        </w:rPr>
        <w:t>1-</w:t>
      </w:r>
      <w:r w:rsidR="0004017C" w:rsidRPr="00925B22">
        <w:rPr>
          <w:b/>
          <w:i/>
          <w:sz w:val="22"/>
          <w:szCs w:val="22"/>
        </w:rPr>
        <w:t>6</w:t>
      </w:r>
      <w:r w:rsidRPr="00925B22">
        <w:rPr>
          <w:b/>
          <w:i/>
          <w:sz w:val="22"/>
          <w:szCs w:val="22"/>
        </w:rPr>
        <w:t>. Demonstrating Group Characteristics and Dynamics</w:t>
      </w:r>
      <w:r w:rsidRPr="00925B22">
        <w:rPr>
          <w:i/>
          <w:sz w:val="22"/>
          <w:szCs w:val="22"/>
        </w:rPr>
        <w:t>.</w:t>
      </w:r>
      <w:r w:rsidR="0065387E" w:rsidRPr="00925B22">
        <w:rPr>
          <w:i/>
          <w:sz w:val="22"/>
          <w:szCs w:val="22"/>
        </w:rPr>
        <w:t xml:space="preserve"> </w:t>
      </w:r>
      <w:r w:rsidR="0065387E" w:rsidRPr="00925B22">
        <w:rPr>
          <w:sz w:val="22"/>
          <w:szCs w:val="22"/>
        </w:rPr>
        <w:t xml:space="preserve">The </w:t>
      </w:r>
      <w:r w:rsidR="00F51B4C" w:rsidRPr="00925B22">
        <w:rPr>
          <w:sz w:val="22"/>
          <w:szCs w:val="22"/>
        </w:rPr>
        <w:t>“</w:t>
      </w:r>
      <w:r w:rsidRPr="00925B22">
        <w:rPr>
          <w:sz w:val="22"/>
          <w:szCs w:val="22"/>
        </w:rPr>
        <w:t>welcome to groups</w:t>
      </w:r>
      <w:r w:rsidR="00F51B4C" w:rsidRPr="00925B22">
        <w:rPr>
          <w:sz w:val="22"/>
          <w:szCs w:val="22"/>
        </w:rPr>
        <w:t>”</w:t>
      </w:r>
      <w:r w:rsidRPr="00925B22">
        <w:rPr>
          <w:sz w:val="22"/>
          <w:szCs w:val="22"/>
        </w:rPr>
        <w:t xml:space="preserve"> quiz </w:t>
      </w:r>
      <w:r w:rsidR="0065387E" w:rsidRPr="00925B22">
        <w:rPr>
          <w:sz w:val="22"/>
          <w:szCs w:val="22"/>
        </w:rPr>
        <w:t>is a very versatile activity, for you can use it to demonstrate group dynamics, review course material, and also stimulate engagement and discussion. Have students take the quiz both individually but also in a small discussion group, but be sure to let them know that scores do not count as a grade.</w:t>
      </w:r>
      <w:r w:rsidR="00D87549">
        <w:rPr>
          <w:sz w:val="22"/>
          <w:szCs w:val="22"/>
        </w:rPr>
        <w:t xml:space="preserve"> </w:t>
      </w:r>
      <w:r w:rsidR="0065387E" w:rsidRPr="00925B22">
        <w:rPr>
          <w:sz w:val="22"/>
          <w:szCs w:val="22"/>
        </w:rPr>
        <w:t xml:space="preserve">You can include items from </w:t>
      </w:r>
      <w:r w:rsidR="009F14B0" w:rsidRPr="00925B22">
        <w:rPr>
          <w:sz w:val="22"/>
          <w:szCs w:val="22"/>
        </w:rPr>
        <w:t>the test bank</w:t>
      </w:r>
      <w:r w:rsidR="0065387E" w:rsidRPr="00925B22">
        <w:rPr>
          <w:sz w:val="22"/>
          <w:szCs w:val="22"/>
        </w:rPr>
        <w:t xml:space="preserve"> to foreshadow the topics the course will cover </w:t>
      </w:r>
      <w:r w:rsidR="006E68AD" w:rsidRPr="00925B22">
        <w:rPr>
          <w:sz w:val="22"/>
          <w:szCs w:val="22"/>
        </w:rPr>
        <w:t>and</w:t>
      </w:r>
      <w:r w:rsidR="0065387E" w:rsidRPr="00925B22">
        <w:rPr>
          <w:sz w:val="22"/>
          <w:szCs w:val="22"/>
        </w:rPr>
        <w:t xml:space="preserve"> </w:t>
      </w:r>
      <w:r w:rsidR="009F14B0" w:rsidRPr="00925B22">
        <w:rPr>
          <w:sz w:val="22"/>
          <w:szCs w:val="22"/>
        </w:rPr>
        <w:t xml:space="preserve">items that </w:t>
      </w:r>
      <w:r w:rsidR="0065387E" w:rsidRPr="00925B22">
        <w:rPr>
          <w:sz w:val="22"/>
          <w:szCs w:val="22"/>
        </w:rPr>
        <w:t xml:space="preserve">introduce </w:t>
      </w:r>
      <w:r w:rsidR="009F14B0" w:rsidRPr="00925B22">
        <w:rPr>
          <w:sz w:val="22"/>
          <w:szCs w:val="22"/>
        </w:rPr>
        <w:t>the course re</w:t>
      </w:r>
      <w:r w:rsidR="0065387E" w:rsidRPr="00925B22">
        <w:rPr>
          <w:sz w:val="22"/>
          <w:szCs w:val="22"/>
        </w:rPr>
        <w:t>quirements (from the syllabus).</w:t>
      </w:r>
      <w:r w:rsidR="00D87549">
        <w:rPr>
          <w:sz w:val="22"/>
          <w:szCs w:val="22"/>
        </w:rPr>
        <w:t xml:space="preserve"> </w:t>
      </w:r>
      <w:r w:rsidR="0065387E" w:rsidRPr="00925B22">
        <w:rPr>
          <w:sz w:val="22"/>
          <w:szCs w:val="22"/>
        </w:rPr>
        <w:t>For example:</w:t>
      </w:r>
    </w:p>
    <w:p w:rsidR="00BA2483" w:rsidRPr="00925B22" w:rsidRDefault="00BA2483" w:rsidP="00BA2483">
      <w:pPr>
        <w:rPr>
          <w:sz w:val="22"/>
          <w:szCs w:val="22"/>
        </w:rPr>
      </w:pPr>
    </w:p>
    <w:p w:rsidR="0065387E" w:rsidRPr="00925B22" w:rsidRDefault="0065387E" w:rsidP="00BA2483">
      <w:pPr>
        <w:numPr>
          <w:ilvl w:val="0"/>
          <w:numId w:val="3"/>
        </w:numPr>
        <w:ind w:left="270" w:hanging="270"/>
        <w:rPr>
          <w:sz w:val="22"/>
          <w:szCs w:val="22"/>
        </w:rPr>
      </w:pPr>
      <w:r w:rsidRPr="00925B22">
        <w:rPr>
          <w:sz w:val="22"/>
          <w:szCs w:val="22"/>
        </w:rPr>
        <w:t xml:space="preserve">Which statement is true? </w:t>
      </w:r>
    </w:p>
    <w:p w:rsidR="0065387E" w:rsidRPr="00925B22" w:rsidRDefault="0065387E" w:rsidP="00BA2483">
      <w:pPr>
        <w:numPr>
          <w:ilvl w:val="1"/>
          <w:numId w:val="3"/>
        </w:numPr>
        <w:ind w:left="548" w:hanging="274"/>
        <w:rPr>
          <w:sz w:val="22"/>
          <w:szCs w:val="22"/>
        </w:rPr>
      </w:pPr>
      <w:r w:rsidRPr="00925B22">
        <w:rPr>
          <w:sz w:val="22"/>
          <w:szCs w:val="22"/>
        </w:rPr>
        <w:lastRenderedPageBreak/>
        <w:t>This course will examine the behavior of animals in groups, including primates and invertebrates.</w:t>
      </w:r>
    </w:p>
    <w:p w:rsidR="0065387E" w:rsidRPr="00925B22" w:rsidRDefault="0065387E" w:rsidP="00BA2483">
      <w:pPr>
        <w:numPr>
          <w:ilvl w:val="1"/>
          <w:numId w:val="3"/>
        </w:numPr>
        <w:ind w:left="548" w:hanging="274"/>
        <w:rPr>
          <w:sz w:val="22"/>
          <w:szCs w:val="22"/>
        </w:rPr>
      </w:pPr>
      <w:r w:rsidRPr="00925B22">
        <w:rPr>
          <w:sz w:val="22"/>
          <w:szCs w:val="22"/>
        </w:rPr>
        <w:t>Wikipedia defines “group dynamics” as “the science of group behavior.”</w:t>
      </w:r>
    </w:p>
    <w:p w:rsidR="0065387E" w:rsidRPr="00925B22" w:rsidRDefault="0065387E" w:rsidP="00BA2483">
      <w:pPr>
        <w:numPr>
          <w:ilvl w:val="1"/>
          <w:numId w:val="3"/>
        </w:numPr>
        <w:ind w:left="548" w:hanging="274"/>
        <w:rPr>
          <w:sz w:val="22"/>
          <w:szCs w:val="22"/>
        </w:rPr>
      </w:pPr>
      <w:r w:rsidRPr="00925B22">
        <w:rPr>
          <w:sz w:val="22"/>
          <w:szCs w:val="22"/>
        </w:rPr>
        <w:t xml:space="preserve">This course falls in the category of “humanities class” rather than “science class.” </w:t>
      </w:r>
    </w:p>
    <w:p w:rsidR="0065387E" w:rsidRPr="00925B22" w:rsidRDefault="0065387E" w:rsidP="00BA2483">
      <w:pPr>
        <w:numPr>
          <w:ilvl w:val="1"/>
          <w:numId w:val="3"/>
        </w:numPr>
        <w:ind w:left="548" w:hanging="274"/>
        <w:rPr>
          <w:sz w:val="22"/>
          <w:szCs w:val="22"/>
        </w:rPr>
      </w:pPr>
      <w:r w:rsidRPr="00925B22">
        <w:rPr>
          <w:sz w:val="22"/>
          <w:szCs w:val="22"/>
        </w:rPr>
        <w:t>Most leaders work alone.</w:t>
      </w:r>
    </w:p>
    <w:p w:rsidR="0065387E" w:rsidRPr="00925B22" w:rsidRDefault="0065387E" w:rsidP="00BA2483">
      <w:pPr>
        <w:numPr>
          <w:ilvl w:val="1"/>
          <w:numId w:val="3"/>
        </w:numPr>
        <w:ind w:left="548" w:hanging="274"/>
        <w:rPr>
          <w:sz w:val="22"/>
          <w:szCs w:val="22"/>
        </w:rPr>
      </w:pPr>
      <w:r w:rsidRPr="00925B22">
        <w:rPr>
          <w:sz w:val="22"/>
          <w:szCs w:val="22"/>
        </w:rPr>
        <w:t xml:space="preserve">Approximately 1 billion groups (of humans) exist on planet Earth. </w:t>
      </w:r>
    </w:p>
    <w:p w:rsidR="00BA2483" w:rsidRPr="00925B22" w:rsidRDefault="0065387E" w:rsidP="00BA2483">
      <w:pPr>
        <w:numPr>
          <w:ilvl w:val="1"/>
          <w:numId w:val="3"/>
        </w:numPr>
        <w:ind w:left="548" w:hanging="274"/>
        <w:rPr>
          <w:sz w:val="22"/>
          <w:szCs w:val="22"/>
        </w:rPr>
      </w:pPr>
      <w:r w:rsidRPr="00925B22">
        <w:rPr>
          <w:sz w:val="22"/>
          <w:szCs w:val="22"/>
        </w:rPr>
        <w:t>This course will take an empirical approach to the analysis of groups and group processes.</w:t>
      </w:r>
    </w:p>
    <w:p w:rsidR="00BA2483" w:rsidRPr="00925B22" w:rsidRDefault="00BA2483" w:rsidP="00BA2483">
      <w:pPr>
        <w:ind w:left="548"/>
        <w:rPr>
          <w:sz w:val="22"/>
          <w:szCs w:val="22"/>
        </w:rPr>
      </w:pPr>
    </w:p>
    <w:p w:rsidR="0065387E" w:rsidRPr="00925B22" w:rsidRDefault="0065387E" w:rsidP="00BA2483">
      <w:pPr>
        <w:pStyle w:val="ListParagraph"/>
        <w:numPr>
          <w:ilvl w:val="0"/>
          <w:numId w:val="3"/>
        </w:numPr>
        <w:ind w:left="270" w:hanging="270"/>
        <w:jc w:val="both"/>
        <w:rPr>
          <w:rFonts w:ascii="Times New Roman" w:hAnsi="Times New Roman"/>
          <w:sz w:val="22"/>
          <w:szCs w:val="22"/>
        </w:rPr>
      </w:pPr>
      <w:r w:rsidRPr="00925B22">
        <w:rPr>
          <w:rFonts w:ascii="Times New Roman" w:hAnsi="Times New Roman"/>
          <w:sz w:val="22"/>
          <w:szCs w:val="22"/>
        </w:rPr>
        <w:t>Of the following, which one is the weakest indicator the student is “engaged” in the class?</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asks questions about course logistics, such as due dates</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brings materials needed for the session (e.g., copy of readings, correct text, pen/paper)</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completes assignments on time</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contributes to class discussions with comments that indicate preparation</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remains attentive during class</w:t>
      </w:r>
    </w:p>
    <w:p w:rsidR="00BA2483"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writes essays, papers, prewriting, etc. that indicates study of course materials</w:t>
      </w:r>
    </w:p>
    <w:p w:rsidR="00BA2483" w:rsidRPr="00925B22" w:rsidRDefault="00BA2483" w:rsidP="00BA2483">
      <w:pPr>
        <w:pStyle w:val="ListParagraph"/>
        <w:ind w:left="540"/>
        <w:jc w:val="both"/>
        <w:rPr>
          <w:rFonts w:ascii="Times New Roman" w:hAnsi="Times New Roman"/>
          <w:sz w:val="22"/>
          <w:szCs w:val="22"/>
        </w:rPr>
      </w:pPr>
    </w:p>
    <w:p w:rsidR="0065387E" w:rsidRPr="00925B22" w:rsidRDefault="0065387E" w:rsidP="00BA2483">
      <w:pPr>
        <w:pStyle w:val="ListParagraph"/>
        <w:numPr>
          <w:ilvl w:val="0"/>
          <w:numId w:val="3"/>
        </w:numPr>
        <w:ind w:left="270" w:hanging="270"/>
        <w:jc w:val="both"/>
        <w:rPr>
          <w:rFonts w:ascii="Times New Roman" w:hAnsi="Times New Roman"/>
          <w:sz w:val="22"/>
          <w:szCs w:val="22"/>
        </w:rPr>
      </w:pPr>
      <w:r w:rsidRPr="00925B22">
        <w:rPr>
          <w:rFonts w:ascii="Times New Roman" w:hAnsi="Times New Roman"/>
          <w:sz w:val="22"/>
          <w:szCs w:val="22"/>
        </w:rPr>
        <w:t xml:space="preserve">Of the following, which one is the strongest indicator of </w:t>
      </w:r>
      <w:r w:rsidRPr="00925B22">
        <w:rPr>
          <w:rFonts w:ascii="Times New Roman" w:hAnsi="Times New Roman"/>
          <w:i/>
          <w:sz w:val="22"/>
          <w:szCs w:val="22"/>
        </w:rPr>
        <w:t>lack</w:t>
      </w:r>
      <w:r w:rsidRPr="00925B22">
        <w:rPr>
          <w:rFonts w:ascii="Times New Roman" w:hAnsi="Times New Roman"/>
          <w:sz w:val="22"/>
          <w:szCs w:val="22"/>
        </w:rPr>
        <w:t xml:space="preserve"> of engagement?</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engages in off topic conversations with other students during class</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express negativity about course methods or content (e.g., through complaining, dismissing, ridiculing, showing contempt)</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leaves class early, arrives late for class, steps out of the class</w:t>
      </w:r>
    </w:p>
    <w:p w:rsidR="0065387E"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does not log into Blackboard regularly</w:t>
      </w:r>
    </w:p>
    <w:p w:rsidR="00BA2483" w:rsidRPr="00925B22" w:rsidRDefault="0065387E" w:rsidP="00BA2483">
      <w:pPr>
        <w:pStyle w:val="ListParagraph"/>
        <w:numPr>
          <w:ilvl w:val="1"/>
          <w:numId w:val="3"/>
        </w:numPr>
        <w:ind w:left="540" w:hanging="270"/>
        <w:jc w:val="both"/>
        <w:rPr>
          <w:rFonts w:ascii="Times New Roman" w:hAnsi="Times New Roman"/>
          <w:sz w:val="22"/>
          <w:szCs w:val="22"/>
        </w:rPr>
      </w:pPr>
      <w:r w:rsidRPr="00925B22">
        <w:rPr>
          <w:rFonts w:ascii="Times New Roman" w:hAnsi="Times New Roman"/>
          <w:sz w:val="22"/>
          <w:szCs w:val="22"/>
        </w:rPr>
        <w:t>makes statements in class that indicate they have not done the reading</w:t>
      </w:r>
    </w:p>
    <w:p w:rsidR="00BA2483" w:rsidRPr="00925B22" w:rsidRDefault="00BA2483" w:rsidP="00BA2483">
      <w:pPr>
        <w:pStyle w:val="ListParagraph"/>
        <w:ind w:left="540"/>
        <w:jc w:val="both"/>
        <w:rPr>
          <w:rFonts w:ascii="Times New Roman" w:hAnsi="Times New Roman"/>
          <w:sz w:val="22"/>
          <w:szCs w:val="22"/>
        </w:rPr>
      </w:pPr>
    </w:p>
    <w:p w:rsidR="00E75CF2" w:rsidRPr="00925B22" w:rsidRDefault="009F14B0" w:rsidP="00BA2483">
      <w:pPr>
        <w:spacing w:after="120"/>
        <w:rPr>
          <w:sz w:val="22"/>
          <w:szCs w:val="22"/>
        </w:rPr>
      </w:pPr>
      <w:r w:rsidRPr="00925B22">
        <w:rPr>
          <w:sz w:val="22"/>
          <w:szCs w:val="22"/>
        </w:rPr>
        <w:t xml:space="preserve">You can also include a </w:t>
      </w:r>
      <w:r w:rsidR="00C1391C" w:rsidRPr="00925B22">
        <w:rPr>
          <w:sz w:val="22"/>
          <w:szCs w:val="22"/>
        </w:rPr>
        <w:t>few more obscure items like those listed below. The answers on the following items are D.</w:t>
      </w:r>
    </w:p>
    <w:p w:rsidR="003C2BB4" w:rsidRPr="00925B22" w:rsidRDefault="00C1391C" w:rsidP="00BA2483">
      <w:pPr>
        <w:rPr>
          <w:sz w:val="22"/>
          <w:szCs w:val="22"/>
        </w:rPr>
      </w:pPr>
      <w:r w:rsidRPr="00925B22">
        <w:rPr>
          <w:sz w:val="22"/>
          <w:szCs w:val="22"/>
        </w:rPr>
        <w:t>1. How many groups exist at this time?</w:t>
      </w:r>
    </w:p>
    <w:p w:rsidR="00C1391C" w:rsidRPr="00925B22" w:rsidRDefault="00C1391C" w:rsidP="00BA2483">
      <w:pPr>
        <w:ind w:firstLine="252"/>
        <w:rPr>
          <w:sz w:val="22"/>
          <w:szCs w:val="22"/>
        </w:rPr>
      </w:pPr>
      <w:r w:rsidRPr="00925B22">
        <w:rPr>
          <w:sz w:val="22"/>
          <w:szCs w:val="22"/>
        </w:rPr>
        <w:t>a. 100,000</w:t>
      </w:r>
    </w:p>
    <w:p w:rsidR="00C1391C" w:rsidRPr="00925B22" w:rsidRDefault="00C1391C" w:rsidP="00BA2483">
      <w:pPr>
        <w:ind w:firstLine="252"/>
        <w:rPr>
          <w:sz w:val="22"/>
          <w:szCs w:val="22"/>
        </w:rPr>
      </w:pPr>
      <w:r w:rsidRPr="00925B22">
        <w:rPr>
          <w:sz w:val="22"/>
          <w:szCs w:val="22"/>
        </w:rPr>
        <w:t>b. approximately 1 million</w:t>
      </w:r>
    </w:p>
    <w:p w:rsidR="00C1391C" w:rsidRPr="00925B22" w:rsidRDefault="00C1391C" w:rsidP="00BA2483">
      <w:pPr>
        <w:ind w:firstLine="252"/>
        <w:rPr>
          <w:sz w:val="22"/>
          <w:szCs w:val="22"/>
        </w:rPr>
      </w:pPr>
      <w:r w:rsidRPr="00925B22">
        <w:rPr>
          <w:sz w:val="22"/>
          <w:szCs w:val="22"/>
        </w:rPr>
        <w:t>c. approximately 1 billion</w:t>
      </w:r>
    </w:p>
    <w:p w:rsidR="00C1391C" w:rsidRPr="00925B22" w:rsidRDefault="00C1391C" w:rsidP="00BA2483">
      <w:pPr>
        <w:ind w:firstLine="252"/>
        <w:rPr>
          <w:sz w:val="22"/>
          <w:szCs w:val="22"/>
        </w:rPr>
      </w:pPr>
      <w:r w:rsidRPr="00925B22">
        <w:rPr>
          <w:sz w:val="22"/>
          <w:szCs w:val="22"/>
        </w:rPr>
        <w:t xml:space="preserve">d. more than </w:t>
      </w:r>
      <w:r w:rsidR="00DE1934" w:rsidRPr="00925B22">
        <w:rPr>
          <w:sz w:val="22"/>
          <w:szCs w:val="22"/>
        </w:rPr>
        <w:t>7</w:t>
      </w:r>
      <w:r w:rsidRPr="00925B22">
        <w:rPr>
          <w:sz w:val="22"/>
          <w:szCs w:val="22"/>
        </w:rPr>
        <w:t xml:space="preserve"> billion</w:t>
      </w:r>
    </w:p>
    <w:p w:rsidR="00BA2483" w:rsidRPr="00925B22" w:rsidRDefault="00C1391C" w:rsidP="00BA2483">
      <w:pPr>
        <w:ind w:firstLine="252"/>
        <w:rPr>
          <w:sz w:val="22"/>
          <w:szCs w:val="22"/>
        </w:rPr>
      </w:pPr>
      <w:r w:rsidRPr="00925B22">
        <w:rPr>
          <w:sz w:val="22"/>
          <w:szCs w:val="22"/>
        </w:rPr>
        <w:t>e. between 10 and 20 million</w:t>
      </w:r>
    </w:p>
    <w:p w:rsidR="00BA2483" w:rsidRPr="00925B22" w:rsidRDefault="00BA2483" w:rsidP="00BA2483">
      <w:pPr>
        <w:ind w:firstLine="252"/>
        <w:rPr>
          <w:sz w:val="22"/>
          <w:szCs w:val="22"/>
        </w:rPr>
      </w:pPr>
    </w:p>
    <w:p w:rsidR="00C1391C" w:rsidRPr="00925B22" w:rsidRDefault="00C1391C" w:rsidP="00BA2483">
      <w:pPr>
        <w:rPr>
          <w:sz w:val="22"/>
          <w:szCs w:val="22"/>
        </w:rPr>
      </w:pPr>
      <w:r w:rsidRPr="00925B22">
        <w:rPr>
          <w:sz w:val="22"/>
          <w:szCs w:val="22"/>
        </w:rPr>
        <w:t>2. Which statement about juries is true?</w:t>
      </w:r>
    </w:p>
    <w:p w:rsidR="00C1391C" w:rsidRPr="00925B22" w:rsidRDefault="00C1391C" w:rsidP="00BA2483">
      <w:pPr>
        <w:ind w:left="540" w:hanging="297"/>
        <w:rPr>
          <w:sz w:val="22"/>
          <w:szCs w:val="22"/>
        </w:rPr>
      </w:pPr>
      <w:r w:rsidRPr="00925B22">
        <w:rPr>
          <w:sz w:val="22"/>
          <w:szCs w:val="22"/>
        </w:rPr>
        <w:t>a. The single juror who disagrees with the verdict favored by the 11 other jurors manages to change the jury’s verdict about 2</w:t>
      </w:r>
      <w:r w:rsidR="00E022BE" w:rsidRPr="00925B22">
        <w:rPr>
          <w:sz w:val="22"/>
          <w:szCs w:val="22"/>
        </w:rPr>
        <w:t>5</w:t>
      </w:r>
      <w:r w:rsidRPr="00925B22">
        <w:rPr>
          <w:sz w:val="22"/>
          <w:szCs w:val="22"/>
        </w:rPr>
        <w:t>% of the time.</w:t>
      </w:r>
    </w:p>
    <w:p w:rsidR="00C1391C" w:rsidRPr="00925B22" w:rsidRDefault="00C1391C" w:rsidP="00BA2483">
      <w:pPr>
        <w:ind w:left="540" w:hanging="297"/>
        <w:rPr>
          <w:sz w:val="22"/>
          <w:szCs w:val="22"/>
        </w:rPr>
      </w:pPr>
      <w:r w:rsidRPr="00925B22">
        <w:rPr>
          <w:sz w:val="22"/>
          <w:szCs w:val="22"/>
        </w:rPr>
        <w:t xml:space="preserve">b. </w:t>
      </w:r>
      <w:r w:rsidR="00E022BE" w:rsidRPr="00925B22">
        <w:rPr>
          <w:sz w:val="22"/>
          <w:szCs w:val="22"/>
        </w:rPr>
        <w:t xml:space="preserve">Because juries are made up of people who don’t know each other, each juror </w:t>
      </w:r>
      <w:r w:rsidR="00EE5331" w:rsidRPr="00925B22">
        <w:rPr>
          <w:sz w:val="22"/>
          <w:szCs w:val="22"/>
        </w:rPr>
        <w:t xml:space="preserve">has an equal </w:t>
      </w:r>
      <w:r w:rsidR="00E022BE" w:rsidRPr="00925B22">
        <w:rPr>
          <w:sz w:val="22"/>
          <w:szCs w:val="22"/>
        </w:rPr>
        <w:t>influence on the group</w:t>
      </w:r>
      <w:r w:rsidR="00EE5331" w:rsidRPr="00925B22">
        <w:rPr>
          <w:sz w:val="22"/>
          <w:szCs w:val="22"/>
        </w:rPr>
        <w:t>’s deliberations.</w:t>
      </w:r>
    </w:p>
    <w:p w:rsidR="00C1391C" w:rsidRPr="00925B22" w:rsidRDefault="00C1391C" w:rsidP="00BA2483">
      <w:pPr>
        <w:ind w:left="540" w:hanging="297"/>
        <w:rPr>
          <w:sz w:val="22"/>
          <w:szCs w:val="22"/>
        </w:rPr>
      </w:pPr>
      <w:r w:rsidRPr="00925B22">
        <w:rPr>
          <w:sz w:val="22"/>
          <w:szCs w:val="22"/>
        </w:rPr>
        <w:t>c. About one third of all juries end in a deadlock.</w:t>
      </w:r>
    </w:p>
    <w:p w:rsidR="00BA2483" w:rsidRPr="00925B22" w:rsidRDefault="00C1391C" w:rsidP="00BA2483">
      <w:pPr>
        <w:ind w:left="540" w:hanging="297"/>
        <w:rPr>
          <w:sz w:val="22"/>
          <w:szCs w:val="22"/>
        </w:rPr>
      </w:pPr>
      <w:r w:rsidRPr="00925B22">
        <w:rPr>
          <w:sz w:val="22"/>
          <w:szCs w:val="22"/>
        </w:rPr>
        <w:t>d. Men jurors tend to talk more than women jurors.</w:t>
      </w:r>
    </w:p>
    <w:p w:rsidR="003C2BB4" w:rsidRPr="00925B22" w:rsidRDefault="003C2BB4" w:rsidP="00BA2483">
      <w:pPr>
        <w:rPr>
          <w:sz w:val="22"/>
          <w:szCs w:val="22"/>
        </w:rPr>
      </w:pPr>
    </w:p>
    <w:p w:rsidR="00BA2483" w:rsidRPr="00925B22" w:rsidRDefault="00BA2483" w:rsidP="00BA2483">
      <w:pPr>
        <w:rPr>
          <w:sz w:val="22"/>
          <w:szCs w:val="22"/>
        </w:rPr>
        <w:sectPr w:rsidR="00BA2483" w:rsidRPr="00925B22" w:rsidSect="00D44445">
          <w:footerReference w:type="default" r:id="rId8"/>
          <w:type w:val="continuous"/>
          <w:pgSz w:w="12240" w:h="15840" w:code="1"/>
          <w:pgMar w:top="1440" w:right="1440" w:bottom="1440" w:left="1440" w:header="720" w:footer="576" w:gutter="0"/>
          <w:cols w:space="720"/>
          <w:docGrid w:linePitch="360"/>
        </w:sectPr>
      </w:pPr>
    </w:p>
    <w:p w:rsidR="00C1391C" w:rsidRPr="00925B22" w:rsidRDefault="00C1391C" w:rsidP="00BA2483">
      <w:pPr>
        <w:rPr>
          <w:sz w:val="22"/>
          <w:szCs w:val="22"/>
        </w:rPr>
      </w:pPr>
      <w:r w:rsidRPr="00925B22">
        <w:rPr>
          <w:sz w:val="22"/>
          <w:szCs w:val="22"/>
        </w:rPr>
        <w:t xml:space="preserve">3. Which is </w:t>
      </w:r>
      <w:r w:rsidR="00EE5331" w:rsidRPr="00925B22">
        <w:rPr>
          <w:sz w:val="22"/>
          <w:szCs w:val="22"/>
        </w:rPr>
        <w:t>f</w:t>
      </w:r>
      <w:r w:rsidRPr="00925B22">
        <w:rPr>
          <w:sz w:val="22"/>
          <w:szCs w:val="22"/>
        </w:rPr>
        <w:t>alse?</w:t>
      </w:r>
    </w:p>
    <w:p w:rsidR="00C1391C" w:rsidRPr="00925B22" w:rsidRDefault="00C1391C" w:rsidP="00BA2483">
      <w:pPr>
        <w:ind w:firstLine="261"/>
        <w:rPr>
          <w:sz w:val="22"/>
          <w:szCs w:val="22"/>
        </w:rPr>
      </w:pPr>
      <w:r w:rsidRPr="00925B22">
        <w:rPr>
          <w:sz w:val="22"/>
          <w:szCs w:val="22"/>
        </w:rPr>
        <w:t xml:space="preserve">a. Lewin is pronounced to rhyme with </w:t>
      </w:r>
      <w:r w:rsidR="00F51B4C" w:rsidRPr="00925B22">
        <w:rPr>
          <w:sz w:val="22"/>
          <w:szCs w:val="22"/>
        </w:rPr>
        <w:t>“</w:t>
      </w:r>
      <w:r w:rsidRPr="00925B22">
        <w:rPr>
          <w:sz w:val="22"/>
          <w:szCs w:val="22"/>
        </w:rPr>
        <w:t>shoe in.</w:t>
      </w:r>
      <w:r w:rsidR="00F51B4C" w:rsidRPr="00925B22">
        <w:rPr>
          <w:sz w:val="22"/>
          <w:szCs w:val="22"/>
        </w:rPr>
        <w:t>”</w:t>
      </w:r>
    </w:p>
    <w:p w:rsidR="00C1391C" w:rsidRPr="00925B22" w:rsidRDefault="00C1391C" w:rsidP="00BA2483">
      <w:pPr>
        <w:ind w:firstLine="261"/>
        <w:rPr>
          <w:sz w:val="22"/>
          <w:szCs w:val="22"/>
        </w:rPr>
      </w:pPr>
      <w:r w:rsidRPr="00925B22">
        <w:rPr>
          <w:sz w:val="22"/>
          <w:szCs w:val="22"/>
        </w:rPr>
        <w:t xml:space="preserve">b. </w:t>
      </w:r>
      <w:r w:rsidR="00EE5331" w:rsidRPr="00925B22">
        <w:rPr>
          <w:sz w:val="22"/>
          <w:szCs w:val="22"/>
        </w:rPr>
        <w:t>Some early experts on crowds believed groups had “minds”.</w:t>
      </w:r>
    </w:p>
    <w:p w:rsidR="00BA2483" w:rsidRPr="00925B22" w:rsidRDefault="00C1391C" w:rsidP="00BA2483">
      <w:pPr>
        <w:ind w:firstLine="261"/>
        <w:rPr>
          <w:sz w:val="22"/>
          <w:szCs w:val="22"/>
        </w:rPr>
      </w:pPr>
      <w:r w:rsidRPr="00925B22">
        <w:rPr>
          <w:sz w:val="22"/>
          <w:szCs w:val="22"/>
        </w:rPr>
        <w:t>c. Freud believed group bonds were libidinal in source.</w:t>
      </w:r>
    </w:p>
    <w:p w:rsidR="003D0449" w:rsidRPr="00925B22" w:rsidRDefault="003D0449" w:rsidP="00BA2483">
      <w:pPr>
        <w:ind w:firstLine="261"/>
        <w:rPr>
          <w:sz w:val="22"/>
          <w:szCs w:val="22"/>
        </w:rPr>
      </w:pPr>
      <w:r w:rsidRPr="00925B22">
        <w:rPr>
          <w:sz w:val="22"/>
          <w:szCs w:val="22"/>
        </w:rPr>
        <w:t>d. People in groups are more helpful in emergencies than lone individuals.</w:t>
      </w:r>
    </w:p>
    <w:p w:rsidR="00BA2483" w:rsidRPr="00925B22" w:rsidRDefault="00BA2483" w:rsidP="00BA2483">
      <w:pPr>
        <w:ind w:firstLine="261"/>
        <w:rPr>
          <w:sz w:val="22"/>
          <w:szCs w:val="22"/>
        </w:rPr>
      </w:pPr>
    </w:p>
    <w:p w:rsidR="00DE1934" w:rsidRPr="00925B22" w:rsidRDefault="00C1391C" w:rsidP="003D0449">
      <w:pPr>
        <w:ind w:left="270" w:hanging="270"/>
        <w:rPr>
          <w:sz w:val="22"/>
          <w:szCs w:val="22"/>
        </w:rPr>
      </w:pPr>
      <w:r w:rsidRPr="00925B22">
        <w:rPr>
          <w:sz w:val="22"/>
          <w:szCs w:val="22"/>
        </w:rPr>
        <w:t xml:space="preserve">4. </w:t>
      </w:r>
      <w:r w:rsidR="00DE1934" w:rsidRPr="00925B22">
        <w:rPr>
          <w:sz w:val="22"/>
          <w:szCs w:val="22"/>
        </w:rPr>
        <w:t>You read about a college student who drinks so much alcohol that she must be hospitalized.</w:t>
      </w:r>
      <w:r w:rsidR="00D87549">
        <w:rPr>
          <w:sz w:val="22"/>
          <w:szCs w:val="22"/>
        </w:rPr>
        <w:t xml:space="preserve"> </w:t>
      </w:r>
      <w:r w:rsidR="00DE1934" w:rsidRPr="00925B22">
        <w:rPr>
          <w:sz w:val="22"/>
          <w:szCs w:val="22"/>
        </w:rPr>
        <w:t>If this class was asked to explain her actions, we would be mostly likely to stress:</w:t>
      </w:r>
    </w:p>
    <w:p w:rsidR="00DE1934" w:rsidRPr="00925B22" w:rsidRDefault="00BA2483" w:rsidP="00BA2483">
      <w:pPr>
        <w:tabs>
          <w:tab w:val="left" w:pos="270"/>
        </w:tabs>
        <w:ind w:left="450" w:hanging="180"/>
        <w:rPr>
          <w:sz w:val="22"/>
          <w:szCs w:val="22"/>
        </w:rPr>
      </w:pPr>
      <w:r w:rsidRPr="00925B22">
        <w:rPr>
          <w:sz w:val="22"/>
          <w:szCs w:val="22"/>
        </w:rPr>
        <w:t>a</w:t>
      </w:r>
      <w:r w:rsidR="00DE1934" w:rsidRPr="00925B22">
        <w:rPr>
          <w:sz w:val="22"/>
          <w:szCs w:val="22"/>
        </w:rPr>
        <w:t xml:space="preserve">. Her upbringing and family values. </w:t>
      </w:r>
    </w:p>
    <w:p w:rsidR="00DE1934" w:rsidRPr="00925B22" w:rsidRDefault="00BA2483" w:rsidP="00BA2483">
      <w:pPr>
        <w:tabs>
          <w:tab w:val="left" w:pos="270"/>
        </w:tabs>
        <w:ind w:left="450" w:hanging="180"/>
        <w:rPr>
          <w:sz w:val="22"/>
          <w:szCs w:val="22"/>
        </w:rPr>
      </w:pPr>
      <w:r w:rsidRPr="00925B22">
        <w:rPr>
          <w:sz w:val="22"/>
          <w:szCs w:val="22"/>
        </w:rPr>
        <w:lastRenderedPageBreak/>
        <w:t>b</w:t>
      </w:r>
      <w:r w:rsidR="00DE1934" w:rsidRPr="00925B22">
        <w:rPr>
          <w:sz w:val="22"/>
          <w:szCs w:val="22"/>
        </w:rPr>
        <w:t>. Her experiences in high school.</w:t>
      </w:r>
    </w:p>
    <w:p w:rsidR="00DE1934" w:rsidRPr="00925B22" w:rsidRDefault="00BA2483" w:rsidP="00BA2483">
      <w:pPr>
        <w:tabs>
          <w:tab w:val="left" w:pos="270"/>
        </w:tabs>
        <w:ind w:left="450" w:hanging="180"/>
        <w:rPr>
          <w:sz w:val="22"/>
          <w:szCs w:val="22"/>
        </w:rPr>
      </w:pPr>
      <w:r w:rsidRPr="00925B22">
        <w:rPr>
          <w:sz w:val="22"/>
          <w:szCs w:val="22"/>
        </w:rPr>
        <w:t>c</w:t>
      </w:r>
      <w:r w:rsidR="00DE1934" w:rsidRPr="00925B22">
        <w:rPr>
          <w:sz w:val="22"/>
          <w:szCs w:val="22"/>
        </w:rPr>
        <w:t xml:space="preserve">. Her leadership qualities. </w:t>
      </w:r>
    </w:p>
    <w:p w:rsidR="00DE1934" w:rsidRPr="00925B22" w:rsidRDefault="00BA2483" w:rsidP="00BA2483">
      <w:pPr>
        <w:tabs>
          <w:tab w:val="left" w:pos="270"/>
        </w:tabs>
        <w:ind w:left="450" w:hanging="180"/>
        <w:rPr>
          <w:sz w:val="22"/>
          <w:szCs w:val="22"/>
        </w:rPr>
      </w:pPr>
      <w:r w:rsidRPr="00925B22">
        <w:rPr>
          <w:sz w:val="22"/>
          <w:szCs w:val="22"/>
        </w:rPr>
        <w:t>d</w:t>
      </w:r>
      <w:r w:rsidR="00DE1934" w:rsidRPr="00925B22">
        <w:rPr>
          <w:sz w:val="22"/>
          <w:szCs w:val="22"/>
        </w:rPr>
        <w:t>. The norms of the group that she belonged to.</w:t>
      </w:r>
    </w:p>
    <w:p w:rsidR="00BA2483" w:rsidRPr="00925B22" w:rsidRDefault="00BA2483" w:rsidP="00BA2483">
      <w:pPr>
        <w:tabs>
          <w:tab w:val="left" w:pos="270"/>
        </w:tabs>
        <w:ind w:left="450" w:hanging="180"/>
        <w:rPr>
          <w:sz w:val="22"/>
          <w:szCs w:val="22"/>
        </w:rPr>
      </w:pPr>
      <w:r w:rsidRPr="00925B22">
        <w:rPr>
          <w:sz w:val="22"/>
          <w:szCs w:val="22"/>
        </w:rPr>
        <w:t>e</w:t>
      </w:r>
      <w:r w:rsidR="00DE1934" w:rsidRPr="00925B22">
        <w:rPr>
          <w:sz w:val="22"/>
          <w:szCs w:val="22"/>
        </w:rPr>
        <w:t>. Her personal virtues, such as her morality.</w:t>
      </w:r>
    </w:p>
    <w:p w:rsidR="00BA2483" w:rsidRPr="00925B22" w:rsidRDefault="00BA2483" w:rsidP="00BA2483">
      <w:pPr>
        <w:rPr>
          <w:sz w:val="22"/>
          <w:szCs w:val="22"/>
        </w:rPr>
      </w:pPr>
    </w:p>
    <w:p w:rsidR="00C1391C" w:rsidRPr="00925B22" w:rsidRDefault="00C1391C" w:rsidP="00BA2483">
      <w:pPr>
        <w:ind w:left="279" w:hanging="279"/>
        <w:rPr>
          <w:sz w:val="22"/>
          <w:szCs w:val="22"/>
        </w:rPr>
      </w:pPr>
      <w:r w:rsidRPr="00925B22">
        <w:rPr>
          <w:sz w:val="22"/>
          <w:szCs w:val="22"/>
        </w:rPr>
        <w:t>5. A man bought a horse for $60 and sold it for $70. Then he bought it back for $80 and again sold it for $90. How much money did he make in the horse-trading business?</w:t>
      </w:r>
    </w:p>
    <w:p w:rsidR="002C1911" w:rsidRPr="00925B22" w:rsidRDefault="002C1911" w:rsidP="00BA2483">
      <w:pPr>
        <w:ind w:firstLine="360"/>
        <w:rPr>
          <w:sz w:val="22"/>
          <w:szCs w:val="22"/>
        </w:rPr>
        <w:sectPr w:rsidR="002C1911" w:rsidRPr="00925B22" w:rsidSect="00D44445">
          <w:type w:val="continuous"/>
          <w:pgSz w:w="12240" w:h="15840" w:code="1"/>
          <w:pgMar w:top="1440" w:right="1440" w:bottom="1440" w:left="1440" w:header="720" w:footer="720" w:gutter="0"/>
          <w:cols w:space="720"/>
          <w:docGrid w:linePitch="360"/>
        </w:sectPr>
      </w:pPr>
    </w:p>
    <w:p w:rsidR="00E75CF2" w:rsidRPr="00925B22" w:rsidRDefault="00C1391C" w:rsidP="00BA2483">
      <w:pPr>
        <w:ind w:firstLine="360"/>
        <w:rPr>
          <w:sz w:val="22"/>
          <w:szCs w:val="22"/>
        </w:rPr>
      </w:pPr>
      <w:r w:rsidRPr="00925B22">
        <w:rPr>
          <w:sz w:val="22"/>
          <w:szCs w:val="22"/>
        </w:rPr>
        <w:t>a. $40</w:t>
      </w:r>
      <w:r w:rsidRPr="00925B22">
        <w:rPr>
          <w:sz w:val="22"/>
          <w:szCs w:val="22"/>
        </w:rPr>
        <w:tab/>
      </w:r>
    </w:p>
    <w:p w:rsidR="003C2BB4" w:rsidRPr="00925B22" w:rsidRDefault="00C1391C" w:rsidP="00BA2483">
      <w:pPr>
        <w:ind w:firstLine="360"/>
        <w:rPr>
          <w:sz w:val="22"/>
          <w:szCs w:val="22"/>
        </w:rPr>
      </w:pPr>
      <w:r w:rsidRPr="00925B22">
        <w:rPr>
          <w:sz w:val="22"/>
          <w:szCs w:val="22"/>
        </w:rPr>
        <w:t>b.</w:t>
      </w:r>
      <w:r w:rsidR="002761AD" w:rsidRPr="00925B22">
        <w:rPr>
          <w:sz w:val="22"/>
          <w:szCs w:val="22"/>
        </w:rPr>
        <w:t xml:space="preserve"> </w:t>
      </w:r>
      <w:r w:rsidRPr="00925B22">
        <w:rPr>
          <w:sz w:val="22"/>
          <w:szCs w:val="22"/>
        </w:rPr>
        <w:t>$10</w:t>
      </w:r>
      <w:r w:rsidR="002761AD" w:rsidRPr="00925B22">
        <w:rPr>
          <w:sz w:val="22"/>
          <w:szCs w:val="22"/>
        </w:rPr>
        <w:t xml:space="preserve"> </w:t>
      </w:r>
      <w:r w:rsidR="00EE5331" w:rsidRPr="00925B22">
        <w:rPr>
          <w:sz w:val="22"/>
          <w:szCs w:val="22"/>
        </w:rPr>
        <w:tab/>
      </w:r>
    </w:p>
    <w:p w:rsidR="003C2BB4" w:rsidRPr="00925B22" w:rsidRDefault="00C1391C" w:rsidP="00BA2483">
      <w:pPr>
        <w:ind w:firstLine="360"/>
        <w:rPr>
          <w:sz w:val="22"/>
          <w:szCs w:val="22"/>
        </w:rPr>
      </w:pPr>
      <w:r w:rsidRPr="00925B22">
        <w:rPr>
          <w:sz w:val="22"/>
          <w:szCs w:val="22"/>
        </w:rPr>
        <w:t>c.</w:t>
      </w:r>
      <w:r w:rsidR="002761AD" w:rsidRPr="00925B22">
        <w:rPr>
          <w:sz w:val="22"/>
          <w:szCs w:val="22"/>
        </w:rPr>
        <w:t xml:space="preserve"> </w:t>
      </w:r>
      <w:r w:rsidRPr="00925B22">
        <w:rPr>
          <w:sz w:val="22"/>
          <w:szCs w:val="22"/>
        </w:rPr>
        <w:t>none</w:t>
      </w:r>
      <w:r w:rsidR="002761AD" w:rsidRPr="00925B22">
        <w:rPr>
          <w:sz w:val="22"/>
          <w:szCs w:val="22"/>
        </w:rPr>
        <w:t xml:space="preserve"> </w:t>
      </w:r>
      <w:r w:rsidR="00EE5331" w:rsidRPr="00925B22">
        <w:rPr>
          <w:sz w:val="22"/>
          <w:szCs w:val="22"/>
        </w:rPr>
        <w:tab/>
      </w:r>
    </w:p>
    <w:p w:rsidR="003C2BB4" w:rsidRPr="00925B22" w:rsidRDefault="00C1391C" w:rsidP="00BA2483">
      <w:pPr>
        <w:ind w:firstLine="360"/>
        <w:rPr>
          <w:sz w:val="22"/>
          <w:szCs w:val="22"/>
        </w:rPr>
      </w:pPr>
      <w:r w:rsidRPr="00925B22">
        <w:rPr>
          <w:sz w:val="22"/>
          <w:szCs w:val="22"/>
        </w:rPr>
        <w:t>d. $20</w:t>
      </w:r>
    </w:p>
    <w:p w:rsidR="00C1391C" w:rsidRPr="00925B22" w:rsidRDefault="00C1391C" w:rsidP="00BA2483">
      <w:pPr>
        <w:ind w:firstLine="360"/>
        <w:rPr>
          <w:sz w:val="22"/>
          <w:szCs w:val="22"/>
        </w:rPr>
      </w:pPr>
      <w:r w:rsidRPr="00925B22">
        <w:rPr>
          <w:sz w:val="22"/>
          <w:szCs w:val="22"/>
        </w:rPr>
        <w:t>e. $30</w:t>
      </w:r>
    </w:p>
    <w:p w:rsidR="002C1911" w:rsidRPr="00925B22" w:rsidRDefault="002C1911" w:rsidP="00BA2483">
      <w:pPr>
        <w:rPr>
          <w:sz w:val="22"/>
          <w:szCs w:val="22"/>
        </w:rPr>
        <w:sectPr w:rsidR="002C1911" w:rsidRPr="00925B22" w:rsidSect="00D44445">
          <w:type w:val="continuous"/>
          <w:pgSz w:w="12240" w:h="15840" w:code="1"/>
          <w:pgMar w:top="1440" w:right="1440" w:bottom="1440" w:left="1440" w:header="720" w:footer="720" w:gutter="0"/>
          <w:cols w:num="3" w:space="720"/>
          <w:docGrid w:linePitch="360"/>
        </w:sectPr>
      </w:pPr>
    </w:p>
    <w:p w:rsidR="00C1391C" w:rsidRPr="00925B22" w:rsidRDefault="00C1391C" w:rsidP="00BA2483">
      <w:pPr>
        <w:rPr>
          <w:sz w:val="22"/>
          <w:szCs w:val="22"/>
        </w:rPr>
      </w:pPr>
    </w:p>
    <w:p w:rsidR="002C1911" w:rsidRDefault="00C1391C" w:rsidP="00BA2483">
      <w:pPr>
        <w:spacing w:after="120"/>
        <w:rPr>
          <w:sz w:val="22"/>
          <w:szCs w:val="22"/>
        </w:rPr>
      </w:pPr>
      <w:r w:rsidRPr="00925B22">
        <w:rPr>
          <w:b/>
          <w:i/>
          <w:sz w:val="22"/>
          <w:szCs w:val="22"/>
        </w:rPr>
        <w:t>1-</w:t>
      </w:r>
      <w:r w:rsidR="0004017C" w:rsidRPr="00925B22">
        <w:rPr>
          <w:b/>
          <w:i/>
          <w:sz w:val="22"/>
          <w:szCs w:val="22"/>
        </w:rPr>
        <w:t>7</w:t>
      </w:r>
      <w:r w:rsidRPr="00925B22">
        <w:rPr>
          <w:b/>
          <w:i/>
          <w:sz w:val="22"/>
          <w:szCs w:val="22"/>
        </w:rPr>
        <w:t>. Motives and Goals in Class.</w:t>
      </w:r>
      <w:r w:rsidR="002761AD" w:rsidRPr="00925B22">
        <w:rPr>
          <w:sz w:val="22"/>
          <w:szCs w:val="22"/>
        </w:rPr>
        <w:t xml:space="preserve"> </w:t>
      </w:r>
      <w:r w:rsidRPr="00925B22">
        <w:rPr>
          <w:sz w:val="22"/>
          <w:szCs w:val="22"/>
        </w:rPr>
        <w:t>Before giving your students a syllabus, ask them to meet in groups and develop one themselves. You can structure this task using the worksheet that follows, but note that this exercise tends to be extremely dynamic. Group members often have very different views on these issues, which they resolve through discussion only partially. Then, if the class contains several groups that meet to describe their decisions, intergroup conflict can occur. Remind students that the exercise is informational only, and will not have a binding impact on their final course design.</w:t>
      </w:r>
    </w:p>
    <w:p w:rsidR="00006BD6" w:rsidRPr="00925B22" w:rsidRDefault="00006BD6" w:rsidP="00BA2483">
      <w:pPr>
        <w:spacing w:after="120"/>
        <w:rPr>
          <w:sz w:val="22"/>
          <w:szCs w:val="22"/>
        </w:rPr>
      </w:pPr>
    </w:p>
    <w:tbl>
      <w:tblPr>
        <w:tblStyle w:val="TableGrid"/>
        <w:tblW w:w="0" w:type="auto"/>
        <w:tblInd w:w="378" w:type="dxa"/>
        <w:tblLook w:val="04A0" w:firstRow="1" w:lastRow="0" w:firstColumn="1" w:lastColumn="0" w:noHBand="0" w:noVBand="1"/>
      </w:tblPr>
      <w:tblGrid>
        <w:gridCol w:w="4306"/>
        <w:gridCol w:w="4666"/>
      </w:tblGrid>
      <w:tr w:rsidR="007E31ED" w:rsidRPr="00925B22" w:rsidTr="007A6AB8">
        <w:trPr>
          <w:trHeight w:val="440"/>
        </w:trPr>
        <w:tc>
          <w:tcPr>
            <w:tcW w:w="9198" w:type="dxa"/>
            <w:gridSpan w:val="2"/>
          </w:tcPr>
          <w:p w:rsidR="0093669D" w:rsidRPr="00925B22" w:rsidRDefault="007E31ED" w:rsidP="00BA2483">
            <w:pPr>
              <w:spacing w:after="120"/>
              <w:jc w:val="center"/>
              <w:rPr>
                <w:b/>
                <w:sz w:val="22"/>
                <w:szCs w:val="22"/>
              </w:rPr>
            </w:pPr>
            <w:r w:rsidRPr="00925B22">
              <w:rPr>
                <w:b/>
                <w:sz w:val="22"/>
                <w:szCs w:val="22"/>
              </w:rPr>
              <w:t>Syllabus in Group Dynamics</w:t>
            </w:r>
          </w:p>
        </w:tc>
      </w:tr>
      <w:tr w:rsidR="007E31ED" w:rsidRPr="00925B22" w:rsidTr="00DC48F0">
        <w:tc>
          <w:tcPr>
            <w:tcW w:w="9198" w:type="dxa"/>
            <w:gridSpan w:val="2"/>
          </w:tcPr>
          <w:p w:rsidR="007E31ED" w:rsidRPr="00925B22" w:rsidRDefault="007E31ED" w:rsidP="00BA2483">
            <w:pPr>
              <w:spacing w:after="120"/>
              <w:rPr>
                <w:sz w:val="22"/>
                <w:szCs w:val="22"/>
              </w:rPr>
            </w:pPr>
            <w:r w:rsidRPr="00925B22">
              <w:rPr>
                <w:sz w:val="22"/>
                <w:szCs w:val="22"/>
                <w:u w:val="single"/>
              </w:rPr>
              <w:t>Instructions</w:t>
            </w:r>
            <w:r w:rsidRPr="00925B22">
              <w:rPr>
                <w:sz w:val="22"/>
                <w:szCs w:val="22"/>
              </w:rPr>
              <w:t>. For this exercise you are role-playing a team of professors who are teaching a course on groups. You are planning the syllabus and general structure of the class: goals, format, activities, tests, and general policies. Begin by introducing yourselves to one another. Also, pick someone who will act as the spokesperson for the group. Note: this activity is a role-play only, and will not necessarily influence the design of this course.</w:t>
            </w:r>
          </w:p>
        </w:tc>
      </w:tr>
      <w:tr w:rsidR="007E31ED" w:rsidRPr="00925B22" w:rsidTr="00DC48F0">
        <w:tc>
          <w:tcPr>
            <w:tcW w:w="9198" w:type="dxa"/>
            <w:gridSpan w:val="2"/>
          </w:tcPr>
          <w:p w:rsidR="007E31ED" w:rsidRPr="00925B22" w:rsidRDefault="007E31ED" w:rsidP="00BA2483">
            <w:pPr>
              <w:spacing w:after="120"/>
              <w:rPr>
                <w:sz w:val="22"/>
                <w:szCs w:val="22"/>
              </w:rPr>
            </w:pPr>
            <w:r w:rsidRPr="00925B22">
              <w:rPr>
                <w:i/>
                <w:sz w:val="22"/>
                <w:szCs w:val="22"/>
              </w:rPr>
              <w:t>What Are the Goals for this Course?</w:t>
            </w:r>
            <w:r w:rsidRPr="00925B22">
              <w:rPr>
                <w:sz w:val="22"/>
                <w:szCs w:val="22"/>
              </w:rPr>
              <w:t xml:space="preserve"> What do you want students in the class to learn? How should this course contribute to their overall educational goals? What should they know about groups when the course </w:t>
            </w:r>
            <w:r w:rsidR="0093669D" w:rsidRPr="00925B22">
              <w:rPr>
                <w:sz w:val="22"/>
                <w:szCs w:val="22"/>
              </w:rPr>
              <w:t>ends</w:t>
            </w:r>
            <w:r w:rsidRPr="00925B22">
              <w:rPr>
                <w:sz w:val="22"/>
                <w:szCs w:val="22"/>
              </w:rPr>
              <w:t xml:space="preserve">? Rate each goal below: </w:t>
            </w:r>
            <w:r w:rsidR="0093669D" w:rsidRPr="00925B22">
              <w:rPr>
                <w:sz w:val="22"/>
                <w:szCs w:val="22"/>
              </w:rPr>
              <w:t>3</w:t>
            </w:r>
            <w:r w:rsidRPr="00925B22">
              <w:rPr>
                <w:sz w:val="22"/>
                <w:szCs w:val="22"/>
              </w:rPr>
              <w:t xml:space="preserve"> stars for high priority goals (***), </w:t>
            </w:r>
            <w:r w:rsidR="0093669D" w:rsidRPr="00925B22">
              <w:rPr>
                <w:sz w:val="22"/>
                <w:szCs w:val="22"/>
              </w:rPr>
              <w:t>2</w:t>
            </w:r>
            <w:r w:rsidRPr="00925B22">
              <w:rPr>
                <w:sz w:val="22"/>
                <w:szCs w:val="22"/>
              </w:rPr>
              <w:t xml:space="preserve"> for lower priority goals (**), and </w:t>
            </w:r>
            <w:r w:rsidR="0093669D" w:rsidRPr="00925B22">
              <w:rPr>
                <w:sz w:val="22"/>
                <w:szCs w:val="22"/>
              </w:rPr>
              <w:t>1</w:t>
            </w:r>
            <w:r w:rsidRPr="00925B22">
              <w:rPr>
                <w:sz w:val="22"/>
                <w:szCs w:val="22"/>
              </w:rPr>
              <w:t xml:space="preserve"> for low priority goals (*). Give ones you are uncertain of a “?”</w:t>
            </w:r>
          </w:p>
        </w:tc>
      </w:tr>
      <w:tr w:rsidR="007E31ED" w:rsidRPr="00925B22" w:rsidTr="00DC48F0">
        <w:trPr>
          <w:trHeight w:val="3302"/>
        </w:trPr>
        <w:tc>
          <w:tcPr>
            <w:tcW w:w="9198" w:type="dxa"/>
            <w:gridSpan w:val="2"/>
          </w:tcPr>
          <w:p w:rsidR="007E31ED" w:rsidRPr="00925B22" w:rsidRDefault="002C1911" w:rsidP="00BA2483">
            <w:pPr>
              <w:spacing w:before="240" w:after="120"/>
              <w:rPr>
                <w:sz w:val="22"/>
                <w:szCs w:val="22"/>
              </w:rPr>
            </w:pPr>
            <w:r w:rsidRPr="00925B22">
              <w:rPr>
                <w:sz w:val="22"/>
                <w:szCs w:val="22"/>
              </w:rPr>
              <w:t xml:space="preserve">___ </w:t>
            </w:r>
            <w:r w:rsidR="007E31ED" w:rsidRPr="00925B22">
              <w:rPr>
                <w:sz w:val="22"/>
                <w:szCs w:val="22"/>
              </w:rPr>
              <w:t>Ability to observe a group and understand its dynamics</w:t>
            </w:r>
          </w:p>
          <w:p w:rsidR="007E31ED" w:rsidRPr="00925B22" w:rsidRDefault="007E31ED" w:rsidP="00BA2483">
            <w:pPr>
              <w:spacing w:after="120"/>
              <w:rPr>
                <w:sz w:val="22"/>
                <w:szCs w:val="22"/>
              </w:rPr>
            </w:pPr>
            <w:r w:rsidRPr="00925B22">
              <w:rPr>
                <w:sz w:val="22"/>
                <w:szCs w:val="22"/>
              </w:rPr>
              <w:t>___ Competence in working with other people in a group context</w:t>
            </w:r>
          </w:p>
          <w:p w:rsidR="007E31ED" w:rsidRPr="00925B22" w:rsidRDefault="007E31ED" w:rsidP="00BA2483">
            <w:pPr>
              <w:spacing w:after="120"/>
              <w:rPr>
                <w:sz w:val="22"/>
                <w:szCs w:val="22"/>
              </w:rPr>
            </w:pPr>
            <w:r w:rsidRPr="00925B22">
              <w:rPr>
                <w:sz w:val="22"/>
                <w:szCs w:val="22"/>
              </w:rPr>
              <w:t>___ Comprehensive knowledge of major research studies of group processes</w:t>
            </w:r>
          </w:p>
          <w:p w:rsidR="007E31ED" w:rsidRPr="00925B22" w:rsidRDefault="007E31ED" w:rsidP="00BA2483">
            <w:pPr>
              <w:spacing w:after="120"/>
              <w:rPr>
                <w:sz w:val="22"/>
                <w:szCs w:val="22"/>
              </w:rPr>
            </w:pPr>
            <w:r w:rsidRPr="00925B22">
              <w:rPr>
                <w:sz w:val="22"/>
                <w:szCs w:val="22"/>
              </w:rPr>
              <w:t>___ Firm grasp of theories that explain group processes</w:t>
            </w:r>
          </w:p>
          <w:p w:rsidR="007E31ED" w:rsidRPr="00925B22" w:rsidRDefault="007E31ED" w:rsidP="00BA2483">
            <w:pPr>
              <w:spacing w:after="120"/>
              <w:rPr>
                <w:sz w:val="22"/>
                <w:szCs w:val="22"/>
              </w:rPr>
            </w:pPr>
            <w:r w:rsidRPr="00925B22">
              <w:rPr>
                <w:sz w:val="22"/>
                <w:szCs w:val="22"/>
              </w:rPr>
              <w:t>___ Improved proficiency in leading a group successfully</w:t>
            </w:r>
          </w:p>
          <w:p w:rsidR="007E31ED" w:rsidRPr="00925B22" w:rsidRDefault="007E31ED" w:rsidP="00BA2483">
            <w:pPr>
              <w:spacing w:after="120"/>
              <w:rPr>
                <w:sz w:val="22"/>
                <w:szCs w:val="22"/>
              </w:rPr>
            </w:pPr>
            <w:r w:rsidRPr="00925B22">
              <w:rPr>
                <w:sz w:val="22"/>
                <w:szCs w:val="22"/>
              </w:rPr>
              <w:t>___ Knowledge of how to do research that will lead to improvement of groups</w:t>
            </w:r>
          </w:p>
          <w:p w:rsidR="007E31ED" w:rsidRPr="00925B22" w:rsidRDefault="007E31ED" w:rsidP="00BA2483">
            <w:pPr>
              <w:spacing w:after="120"/>
              <w:rPr>
                <w:sz w:val="22"/>
                <w:szCs w:val="22"/>
              </w:rPr>
            </w:pPr>
            <w:r w:rsidRPr="00925B22">
              <w:rPr>
                <w:sz w:val="22"/>
                <w:szCs w:val="22"/>
              </w:rPr>
              <w:t>___ Knowledge of ways group dynamics can be applied to improve groups</w:t>
            </w:r>
          </w:p>
          <w:p w:rsidR="007E31ED" w:rsidRPr="00925B22" w:rsidRDefault="007E31ED" w:rsidP="00BA2483">
            <w:pPr>
              <w:spacing w:after="120"/>
              <w:rPr>
                <w:sz w:val="22"/>
                <w:szCs w:val="22"/>
              </w:rPr>
            </w:pPr>
            <w:r w:rsidRPr="00925B22">
              <w:rPr>
                <w:sz w:val="22"/>
                <w:szCs w:val="22"/>
              </w:rPr>
              <w:t>___ Understanding of basic processes that occur in groups (e.g., leadership, conformity)</w:t>
            </w:r>
          </w:p>
          <w:p w:rsidR="007E31ED" w:rsidRPr="00925B22" w:rsidRDefault="007E31ED" w:rsidP="00BA2483">
            <w:pPr>
              <w:spacing w:after="120"/>
              <w:rPr>
                <w:sz w:val="22"/>
                <w:szCs w:val="22"/>
              </w:rPr>
            </w:pPr>
            <w:r w:rsidRPr="00925B22">
              <w:rPr>
                <w:sz w:val="22"/>
                <w:szCs w:val="22"/>
              </w:rPr>
              <w:t>___ Understanding of ways groups can be used to help people (therapeutic groups)</w:t>
            </w:r>
          </w:p>
          <w:p w:rsidR="00BA2483" w:rsidRPr="00925B22" w:rsidRDefault="007E31ED" w:rsidP="00BA2483">
            <w:pPr>
              <w:spacing w:after="120"/>
              <w:rPr>
                <w:sz w:val="22"/>
                <w:szCs w:val="22"/>
              </w:rPr>
            </w:pPr>
            <w:r w:rsidRPr="00925B22">
              <w:rPr>
                <w:sz w:val="22"/>
                <w:szCs w:val="22"/>
              </w:rPr>
              <w:t xml:space="preserve">    </w:t>
            </w:r>
            <w:r w:rsidRPr="00925B22">
              <w:rPr>
                <w:sz w:val="22"/>
                <w:szCs w:val="22"/>
              </w:rPr>
              <w:tab/>
              <w:t xml:space="preserve"> Note any other goals not listed above.</w:t>
            </w:r>
          </w:p>
          <w:p w:rsidR="002C1911" w:rsidRPr="00925B22" w:rsidRDefault="002C1911" w:rsidP="00BA2483">
            <w:pPr>
              <w:spacing w:after="120"/>
              <w:rPr>
                <w:sz w:val="22"/>
                <w:szCs w:val="22"/>
              </w:rPr>
            </w:pPr>
          </w:p>
        </w:tc>
      </w:tr>
      <w:tr w:rsidR="002C1911" w:rsidRPr="00925B22" w:rsidTr="00DC48F0">
        <w:tc>
          <w:tcPr>
            <w:tcW w:w="9198" w:type="dxa"/>
            <w:gridSpan w:val="2"/>
          </w:tcPr>
          <w:p w:rsidR="002C1911" w:rsidRPr="00925B22" w:rsidRDefault="002C1911" w:rsidP="00BA2483">
            <w:pPr>
              <w:spacing w:after="120"/>
              <w:rPr>
                <w:sz w:val="22"/>
                <w:szCs w:val="22"/>
              </w:rPr>
            </w:pPr>
            <w:r w:rsidRPr="00925B22">
              <w:rPr>
                <w:i/>
                <w:sz w:val="22"/>
                <w:szCs w:val="22"/>
              </w:rPr>
              <w:lastRenderedPageBreak/>
              <w:t>What Topics Will Be Covered in this Class?</w:t>
            </w:r>
            <w:r w:rsidRPr="00925B22">
              <w:rPr>
                <w:sz w:val="22"/>
                <w:szCs w:val="22"/>
              </w:rPr>
              <w:t xml:space="preserve"> What do you want to teach students about groups? Rate each topic: </w:t>
            </w:r>
            <w:r w:rsidR="0093669D" w:rsidRPr="00925B22">
              <w:rPr>
                <w:sz w:val="22"/>
                <w:szCs w:val="22"/>
              </w:rPr>
              <w:t>3</w:t>
            </w:r>
            <w:r w:rsidRPr="00925B22">
              <w:rPr>
                <w:sz w:val="22"/>
                <w:szCs w:val="22"/>
              </w:rPr>
              <w:t xml:space="preserve"> stars for the topics that are most important to teach (***), </w:t>
            </w:r>
            <w:r w:rsidR="0093669D" w:rsidRPr="00925B22">
              <w:rPr>
                <w:sz w:val="22"/>
                <w:szCs w:val="22"/>
              </w:rPr>
              <w:t>2</w:t>
            </w:r>
            <w:r w:rsidRPr="00925B22">
              <w:rPr>
                <w:sz w:val="22"/>
                <w:szCs w:val="22"/>
              </w:rPr>
              <w:t xml:space="preserve"> for important topics (**), and </w:t>
            </w:r>
            <w:r w:rsidR="0093669D" w:rsidRPr="00925B22">
              <w:rPr>
                <w:sz w:val="22"/>
                <w:szCs w:val="22"/>
              </w:rPr>
              <w:t>1</w:t>
            </w:r>
            <w:r w:rsidRPr="00925B22">
              <w:rPr>
                <w:sz w:val="22"/>
                <w:szCs w:val="22"/>
              </w:rPr>
              <w:t xml:space="preserve"> for low priority topics (*). Give ones you are uncertain of a “?”.</w:t>
            </w:r>
          </w:p>
        </w:tc>
      </w:tr>
      <w:tr w:rsidR="002C1911" w:rsidRPr="00925B22" w:rsidTr="00DC48F0">
        <w:tc>
          <w:tcPr>
            <w:tcW w:w="4410" w:type="dxa"/>
          </w:tcPr>
          <w:p w:rsidR="002C1911" w:rsidRPr="00925B22" w:rsidRDefault="002C1911" w:rsidP="00BA2483">
            <w:pPr>
              <w:spacing w:before="240" w:after="120"/>
              <w:rPr>
                <w:sz w:val="22"/>
                <w:szCs w:val="22"/>
              </w:rPr>
            </w:pPr>
            <w:r w:rsidRPr="00925B22">
              <w:rPr>
                <w:sz w:val="22"/>
                <w:szCs w:val="22"/>
              </w:rPr>
              <w:t>___ Cohesion in groups</w:t>
            </w:r>
          </w:p>
          <w:p w:rsidR="002C1911" w:rsidRPr="00925B22" w:rsidRDefault="002C1911" w:rsidP="00BA2483">
            <w:pPr>
              <w:spacing w:after="120"/>
              <w:ind w:left="477" w:hanging="477"/>
              <w:rPr>
                <w:sz w:val="22"/>
                <w:szCs w:val="22"/>
              </w:rPr>
            </w:pPr>
            <w:r w:rsidRPr="00925B22">
              <w:rPr>
                <w:sz w:val="22"/>
                <w:szCs w:val="22"/>
              </w:rPr>
              <w:t>___ Conformity</w:t>
            </w:r>
          </w:p>
          <w:p w:rsidR="002C1911" w:rsidRPr="00925B22" w:rsidRDefault="002C1911" w:rsidP="00BA2483">
            <w:pPr>
              <w:spacing w:after="120"/>
              <w:ind w:left="477" w:hanging="477"/>
              <w:rPr>
                <w:sz w:val="22"/>
                <w:szCs w:val="22"/>
              </w:rPr>
            </w:pPr>
            <w:r w:rsidRPr="00925B22">
              <w:rPr>
                <w:sz w:val="22"/>
                <w:szCs w:val="22"/>
              </w:rPr>
              <w:t>___ Collectivism and individualism</w:t>
            </w:r>
          </w:p>
          <w:p w:rsidR="002C1911" w:rsidRPr="00925B22" w:rsidRDefault="002C1911" w:rsidP="00BA2483">
            <w:pPr>
              <w:spacing w:after="120"/>
              <w:ind w:left="477" w:hanging="477"/>
              <w:rPr>
                <w:sz w:val="22"/>
                <w:szCs w:val="22"/>
              </w:rPr>
            </w:pPr>
            <w:r w:rsidRPr="00925B22">
              <w:rPr>
                <w:sz w:val="22"/>
                <w:szCs w:val="22"/>
              </w:rPr>
              <w:t>___ Conflict between group members</w:t>
            </w:r>
          </w:p>
          <w:p w:rsidR="002C1911" w:rsidRPr="00925B22" w:rsidRDefault="002C1911" w:rsidP="00BA2483">
            <w:pPr>
              <w:spacing w:after="120"/>
              <w:ind w:left="477" w:hanging="477"/>
              <w:rPr>
                <w:sz w:val="22"/>
                <w:szCs w:val="22"/>
              </w:rPr>
            </w:pPr>
            <w:r w:rsidRPr="00925B22">
              <w:rPr>
                <w:sz w:val="22"/>
                <w:szCs w:val="22"/>
              </w:rPr>
              <w:t>___ Conflict between groups</w:t>
            </w:r>
          </w:p>
          <w:p w:rsidR="002C1911" w:rsidRPr="00925B22" w:rsidRDefault="002C1911" w:rsidP="00BA2483">
            <w:pPr>
              <w:spacing w:after="120"/>
              <w:ind w:left="477" w:hanging="477"/>
              <w:rPr>
                <w:sz w:val="22"/>
                <w:szCs w:val="22"/>
              </w:rPr>
            </w:pPr>
            <w:r w:rsidRPr="00925B22">
              <w:rPr>
                <w:sz w:val="22"/>
                <w:szCs w:val="22"/>
              </w:rPr>
              <w:t>___ Crowds, mobs, and collectives</w:t>
            </w:r>
          </w:p>
          <w:p w:rsidR="002C1911" w:rsidRPr="00925B22" w:rsidRDefault="002C1911" w:rsidP="00BA2483">
            <w:pPr>
              <w:spacing w:after="120"/>
              <w:ind w:left="477" w:hanging="477"/>
              <w:rPr>
                <w:sz w:val="22"/>
                <w:szCs w:val="22"/>
              </w:rPr>
            </w:pPr>
            <w:r w:rsidRPr="00925B22">
              <w:rPr>
                <w:sz w:val="22"/>
                <w:szCs w:val="22"/>
              </w:rPr>
              <w:t>___ Decision making in groups</w:t>
            </w:r>
          </w:p>
          <w:p w:rsidR="002C1911" w:rsidRPr="00925B22" w:rsidRDefault="002C1911" w:rsidP="00BA2483">
            <w:pPr>
              <w:spacing w:after="120"/>
              <w:ind w:left="477" w:hanging="477"/>
              <w:rPr>
                <w:sz w:val="22"/>
                <w:szCs w:val="22"/>
              </w:rPr>
            </w:pPr>
            <w:r w:rsidRPr="00925B22">
              <w:rPr>
                <w:sz w:val="22"/>
                <w:szCs w:val="22"/>
              </w:rPr>
              <w:t>___ Ecology of groups: group settings</w:t>
            </w:r>
          </w:p>
          <w:p w:rsidR="002C1911" w:rsidRPr="00925B22" w:rsidRDefault="002C1911" w:rsidP="00BA2483">
            <w:pPr>
              <w:spacing w:after="120"/>
              <w:ind w:left="477" w:hanging="477"/>
              <w:rPr>
                <w:sz w:val="22"/>
                <w:szCs w:val="22"/>
              </w:rPr>
            </w:pPr>
            <w:r w:rsidRPr="00925B22">
              <w:rPr>
                <w:sz w:val="22"/>
                <w:szCs w:val="22"/>
              </w:rPr>
              <w:t>___ Formation of groups</w:t>
            </w:r>
          </w:p>
          <w:p w:rsidR="002C1911" w:rsidRPr="00925B22" w:rsidRDefault="002C1911" w:rsidP="00BA2483">
            <w:pPr>
              <w:spacing w:after="120"/>
              <w:ind w:left="477" w:hanging="477"/>
              <w:rPr>
                <w:sz w:val="22"/>
                <w:szCs w:val="22"/>
              </w:rPr>
            </w:pPr>
            <w:r w:rsidRPr="00925B22">
              <w:rPr>
                <w:sz w:val="22"/>
                <w:szCs w:val="22"/>
              </w:rPr>
              <w:t>___ Group development</w:t>
            </w:r>
          </w:p>
          <w:p w:rsidR="002C1911" w:rsidRPr="00925B22" w:rsidRDefault="002C1911" w:rsidP="00BA2483">
            <w:pPr>
              <w:spacing w:after="120"/>
              <w:ind w:left="477" w:hanging="477"/>
              <w:rPr>
                <w:sz w:val="22"/>
                <w:szCs w:val="22"/>
              </w:rPr>
            </w:pPr>
            <w:r w:rsidRPr="00925B22">
              <w:rPr>
                <w:sz w:val="22"/>
                <w:szCs w:val="22"/>
              </w:rPr>
              <w:t>___ History of research on groups</w:t>
            </w:r>
          </w:p>
          <w:p w:rsidR="002C1911" w:rsidRPr="00925B22" w:rsidRDefault="002C1911" w:rsidP="00BA2483">
            <w:pPr>
              <w:spacing w:after="120"/>
              <w:rPr>
                <w:sz w:val="22"/>
                <w:szCs w:val="22"/>
              </w:rPr>
            </w:pPr>
          </w:p>
        </w:tc>
        <w:tc>
          <w:tcPr>
            <w:tcW w:w="4788" w:type="dxa"/>
          </w:tcPr>
          <w:p w:rsidR="002C1911" w:rsidRPr="00925B22" w:rsidRDefault="002C1911" w:rsidP="00BA2483">
            <w:pPr>
              <w:spacing w:before="240" w:after="120"/>
              <w:ind w:left="477" w:hanging="477"/>
              <w:rPr>
                <w:sz w:val="22"/>
                <w:szCs w:val="22"/>
              </w:rPr>
            </w:pPr>
            <w:r w:rsidRPr="00925B22">
              <w:rPr>
                <w:sz w:val="22"/>
                <w:szCs w:val="22"/>
              </w:rPr>
              <w:t>___ Identity and the influence of groups on identity</w:t>
            </w:r>
          </w:p>
          <w:p w:rsidR="002C1911" w:rsidRPr="00925B22" w:rsidRDefault="002C1911" w:rsidP="00BA2483">
            <w:pPr>
              <w:spacing w:after="120"/>
              <w:ind w:left="477" w:hanging="477"/>
              <w:rPr>
                <w:sz w:val="22"/>
                <w:szCs w:val="22"/>
              </w:rPr>
            </w:pPr>
            <w:r w:rsidRPr="00925B22">
              <w:rPr>
                <w:sz w:val="22"/>
                <w:szCs w:val="22"/>
              </w:rPr>
              <w:t>___ Improving the effectiveness of groups</w:t>
            </w:r>
          </w:p>
          <w:p w:rsidR="002C1911" w:rsidRPr="00925B22" w:rsidRDefault="002C1911" w:rsidP="00BA2483">
            <w:pPr>
              <w:spacing w:after="120"/>
              <w:ind w:left="477" w:hanging="477"/>
              <w:rPr>
                <w:sz w:val="22"/>
                <w:szCs w:val="22"/>
              </w:rPr>
            </w:pPr>
            <w:r w:rsidRPr="00925B22">
              <w:rPr>
                <w:sz w:val="22"/>
                <w:szCs w:val="22"/>
              </w:rPr>
              <w:t>_</w:t>
            </w:r>
            <w:r w:rsidRPr="00925B22">
              <w:rPr>
                <w:i/>
                <w:sz w:val="22"/>
                <w:szCs w:val="22"/>
              </w:rPr>
              <w:t xml:space="preserve">__ </w:t>
            </w:r>
            <w:r w:rsidRPr="00925B22">
              <w:rPr>
                <w:sz w:val="22"/>
                <w:szCs w:val="22"/>
              </w:rPr>
              <w:t>Influence in groups</w:t>
            </w:r>
          </w:p>
          <w:p w:rsidR="002C1911" w:rsidRPr="00925B22" w:rsidRDefault="002C1911" w:rsidP="00BA2483">
            <w:pPr>
              <w:spacing w:after="120"/>
              <w:ind w:left="477" w:hanging="477"/>
              <w:rPr>
                <w:sz w:val="22"/>
                <w:szCs w:val="22"/>
              </w:rPr>
            </w:pPr>
            <w:r w:rsidRPr="00925B22">
              <w:rPr>
                <w:sz w:val="22"/>
                <w:szCs w:val="22"/>
              </w:rPr>
              <w:t>___ Leadership</w:t>
            </w:r>
          </w:p>
          <w:p w:rsidR="002C1911" w:rsidRPr="00925B22" w:rsidRDefault="002C1911" w:rsidP="00BA2483">
            <w:pPr>
              <w:spacing w:after="120"/>
              <w:ind w:left="477" w:hanging="477"/>
              <w:rPr>
                <w:sz w:val="22"/>
                <w:szCs w:val="22"/>
              </w:rPr>
            </w:pPr>
            <w:r w:rsidRPr="00925B22">
              <w:rPr>
                <w:sz w:val="22"/>
                <w:szCs w:val="22"/>
              </w:rPr>
              <w:t>___ Obedience and power</w:t>
            </w:r>
          </w:p>
          <w:p w:rsidR="002C1911" w:rsidRPr="00925B22" w:rsidRDefault="002C1911" w:rsidP="00BA2483">
            <w:pPr>
              <w:spacing w:after="120"/>
              <w:ind w:left="477" w:hanging="477"/>
              <w:rPr>
                <w:sz w:val="22"/>
                <w:szCs w:val="22"/>
              </w:rPr>
            </w:pPr>
            <w:r w:rsidRPr="00925B22">
              <w:rPr>
                <w:sz w:val="22"/>
                <w:szCs w:val="22"/>
              </w:rPr>
              <w:t>___ Research methods</w:t>
            </w:r>
          </w:p>
          <w:p w:rsidR="002C1911" w:rsidRPr="00925B22" w:rsidRDefault="002C1911" w:rsidP="00BA2483">
            <w:pPr>
              <w:spacing w:after="120"/>
              <w:ind w:left="477" w:hanging="477"/>
              <w:rPr>
                <w:sz w:val="22"/>
                <w:szCs w:val="22"/>
              </w:rPr>
            </w:pPr>
            <w:r w:rsidRPr="00925B22">
              <w:rPr>
                <w:sz w:val="22"/>
                <w:szCs w:val="22"/>
              </w:rPr>
              <w:t>___ Structure of groups (norms, roles)</w:t>
            </w:r>
          </w:p>
          <w:p w:rsidR="002C1911" w:rsidRPr="00925B22" w:rsidRDefault="002C1911" w:rsidP="00BA2483">
            <w:pPr>
              <w:spacing w:after="120"/>
              <w:ind w:left="477" w:hanging="477"/>
              <w:rPr>
                <w:sz w:val="22"/>
                <w:szCs w:val="22"/>
              </w:rPr>
            </w:pPr>
            <w:r w:rsidRPr="00925B22">
              <w:rPr>
                <w:sz w:val="22"/>
                <w:szCs w:val="22"/>
              </w:rPr>
              <w:t>___ Teams and teamwork</w:t>
            </w:r>
          </w:p>
          <w:p w:rsidR="002C1911" w:rsidRPr="00925B22" w:rsidRDefault="002C1911" w:rsidP="00BA2483">
            <w:pPr>
              <w:spacing w:after="120"/>
              <w:ind w:left="477" w:hanging="477"/>
              <w:rPr>
                <w:sz w:val="22"/>
                <w:szCs w:val="22"/>
              </w:rPr>
            </w:pPr>
            <w:r w:rsidRPr="00925B22">
              <w:rPr>
                <w:sz w:val="22"/>
                <w:szCs w:val="22"/>
              </w:rPr>
              <w:t>___ Theoretical explanations of groups</w:t>
            </w:r>
          </w:p>
          <w:p w:rsidR="002C1911" w:rsidRPr="00925B22" w:rsidRDefault="002C1911" w:rsidP="00BA2483">
            <w:pPr>
              <w:spacing w:after="120"/>
              <w:ind w:left="477" w:hanging="477"/>
              <w:rPr>
                <w:sz w:val="22"/>
                <w:szCs w:val="22"/>
              </w:rPr>
            </w:pPr>
            <w:r w:rsidRPr="00925B22">
              <w:rPr>
                <w:sz w:val="22"/>
                <w:szCs w:val="22"/>
              </w:rPr>
              <w:t>___ Therapeutic, self-help groups</w:t>
            </w:r>
          </w:p>
          <w:p w:rsidR="002C1911" w:rsidRPr="00925B22" w:rsidRDefault="002C1911" w:rsidP="00BA2483">
            <w:pPr>
              <w:spacing w:after="120"/>
              <w:rPr>
                <w:sz w:val="22"/>
                <w:szCs w:val="22"/>
              </w:rPr>
            </w:pPr>
          </w:p>
        </w:tc>
      </w:tr>
      <w:tr w:rsidR="002C1911" w:rsidRPr="00925B22" w:rsidTr="00DC48F0">
        <w:trPr>
          <w:trHeight w:val="562"/>
        </w:trPr>
        <w:tc>
          <w:tcPr>
            <w:tcW w:w="9198" w:type="dxa"/>
            <w:gridSpan w:val="2"/>
          </w:tcPr>
          <w:p w:rsidR="002C1911" w:rsidRPr="00925B22" w:rsidRDefault="002C1911" w:rsidP="00BA2483">
            <w:pPr>
              <w:spacing w:after="120"/>
              <w:ind w:left="477" w:firstLine="243"/>
              <w:rPr>
                <w:sz w:val="22"/>
                <w:szCs w:val="22"/>
              </w:rPr>
            </w:pPr>
            <w:r w:rsidRPr="00925B22">
              <w:rPr>
                <w:sz w:val="22"/>
                <w:szCs w:val="22"/>
              </w:rPr>
              <w:t>What other topics should you examine in the course?</w:t>
            </w:r>
          </w:p>
          <w:p w:rsidR="002C1911" w:rsidRPr="00925B22" w:rsidRDefault="002C1911" w:rsidP="00BA2483">
            <w:pPr>
              <w:spacing w:after="120"/>
              <w:rPr>
                <w:sz w:val="22"/>
                <w:szCs w:val="22"/>
              </w:rPr>
            </w:pPr>
          </w:p>
        </w:tc>
      </w:tr>
    </w:tbl>
    <w:p w:rsidR="00EC0697" w:rsidRPr="00925B22" w:rsidRDefault="00EC0697" w:rsidP="00BA2483">
      <w:pPr>
        <w:spacing w:after="120"/>
        <w:ind w:left="360" w:hanging="360"/>
        <w:rPr>
          <w:sz w:val="22"/>
          <w:szCs w:val="22"/>
        </w:rPr>
        <w:sectPr w:rsidR="00EC0697" w:rsidRPr="00925B22" w:rsidSect="00D44445">
          <w:type w:val="continuous"/>
          <w:pgSz w:w="12240" w:h="15840" w:code="1"/>
          <w:pgMar w:top="1440" w:right="1440" w:bottom="1440" w:left="1440" w:header="720" w:footer="720" w:gutter="0"/>
          <w:cols w:space="720"/>
          <w:docGrid w:linePitch="360"/>
        </w:sectPr>
      </w:pPr>
    </w:p>
    <w:tbl>
      <w:tblPr>
        <w:tblStyle w:val="TableGrid"/>
        <w:tblW w:w="0" w:type="auto"/>
        <w:tblInd w:w="360" w:type="dxa"/>
        <w:tblLook w:val="04A0" w:firstRow="1" w:lastRow="0" w:firstColumn="1" w:lastColumn="0" w:noHBand="0" w:noVBand="1"/>
      </w:tblPr>
      <w:tblGrid>
        <w:gridCol w:w="8990"/>
      </w:tblGrid>
      <w:tr w:rsidR="00D54D33" w:rsidRPr="00925B22" w:rsidTr="003A1147">
        <w:tc>
          <w:tcPr>
            <w:tcW w:w="9216" w:type="dxa"/>
          </w:tcPr>
          <w:p w:rsidR="00D54D33" w:rsidRPr="00925B22" w:rsidRDefault="00D54D33" w:rsidP="00BA2483">
            <w:pPr>
              <w:spacing w:after="120"/>
              <w:rPr>
                <w:sz w:val="22"/>
                <w:szCs w:val="22"/>
              </w:rPr>
            </w:pPr>
            <w:r w:rsidRPr="00925B22">
              <w:rPr>
                <w:i/>
                <w:sz w:val="22"/>
                <w:szCs w:val="22"/>
              </w:rPr>
              <w:t>What Learning/Teaching Methods Should We Use in the Class</w:t>
            </w:r>
            <w:r w:rsidRPr="00925B22">
              <w:rPr>
                <w:sz w:val="22"/>
                <w:szCs w:val="22"/>
              </w:rPr>
              <w:t>? What methods will be used to teach this material? Again, rate each possible activity using one to three stars (more stars, the more you like the method).</w:t>
            </w:r>
          </w:p>
        </w:tc>
      </w:tr>
      <w:tr w:rsidR="00D54D33" w:rsidRPr="00925B22" w:rsidTr="00D329DB">
        <w:tc>
          <w:tcPr>
            <w:tcW w:w="9216" w:type="dxa"/>
          </w:tcPr>
          <w:p w:rsidR="00D54D33" w:rsidRPr="00925B22" w:rsidRDefault="00D54D33" w:rsidP="00BA2483">
            <w:pPr>
              <w:spacing w:after="120"/>
              <w:ind w:left="450" w:hanging="450"/>
              <w:rPr>
                <w:sz w:val="22"/>
                <w:szCs w:val="22"/>
              </w:rPr>
            </w:pPr>
            <w:r w:rsidRPr="00925B22">
              <w:rPr>
                <w:sz w:val="22"/>
                <w:szCs w:val="22"/>
              </w:rPr>
              <w:t>___ Assign students to a group to carry out a semester-long project dealing with groups.</w:t>
            </w:r>
          </w:p>
          <w:p w:rsidR="00D54D33" w:rsidRPr="00925B22" w:rsidRDefault="00D54D33" w:rsidP="00BA2483">
            <w:pPr>
              <w:spacing w:after="120"/>
              <w:ind w:left="450" w:hanging="450"/>
              <w:rPr>
                <w:sz w:val="22"/>
                <w:szCs w:val="22"/>
              </w:rPr>
            </w:pPr>
            <w:r w:rsidRPr="00925B22">
              <w:rPr>
                <w:sz w:val="22"/>
                <w:szCs w:val="22"/>
              </w:rPr>
              <w:t>___ Class reads and discusses articles from primary sources, such as journal articles.</w:t>
            </w:r>
          </w:p>
          <w:p w:rsidR="00D54D33" w:rsidRPr="00925B22" w:rsidRDefault="00D54D33" w:rsidP="00BA2483">
            <w:pPr>
              <w:spacing w:after="120"/>
              <w:ind w:left="450" w:hanging="450"/>
              <w:rPr>
                <w:sz w:val="22"/>
                <w:szCs w:val="22"/>
              </w:rPr>
            </w:pPr>
            <w:r w:rsidRPr="00925B22">
              <w:rPr>
                <w:sz w:val="22"/>
                <w:szCs w:val="22"/>
              </w:rPr>
              <w:t>___ Professor and guest lecturers present information about groups.</w:t>
            </w:r>
          </w:p>
          <w:p w:rsidR="00D54D33" w:rsidRPr="00925B22" w:rsidRDefault="00D54D33" w:rsidP="00BA2483">
            <w:pPr>
              <w:spacing w:after="120"/>
              <w:ind w:left="450" w:hanging="450"/>
              <w:rPr>
                <w:sz w:val="22"/>
                <w:szCs w:val="22"/>
              </w:rPr>
            </w:pPr>
            <w:r w:rsidRPr="00925B22">
              <w:rPr>
                <w:sz w:val="22"/>
                <w:szCs w:val="22"/>
              </w:rPr>
              <w:t>___ Professor leads class in class-as-whole discussion of topics.</w:t>
            </w:r>
          </w:p>
          <w:p w:rsidR="00D54D33" w:rsidRPr="00925B22" w:rsidRDefault="00D54D33" w:rsidP="00BA2483">
            <w:pPr>
              <w:spacing w:after="120"/>
              <w:ind w:left="450" w:hanging="450"/>
              <w:rPr>
                <w:sz w:val="22"/>
                <w:szCs w:val="22"/>
              </w:rPr>
            </w:pPr>
            <w:r w:rsidRPr="00925B22">
              <w:rPr>
                <w:sz w:val="22"/>
                <w:szCs w:val="22"/>
              </w:rPr>
              <w:t>___ Students spend a portion of the class in subgroups carrying out activities (such as this one).</w:t>
            </w:r>
          </w:p>
          <w:p w:rsidR="00D54D33" w:rsidRPr="00925B22" w:rsidRDefault="00D54D33" w:rsidP="00BA2483">
            <w:pPr>
              <w:spacing w:after="120"/>
              <w:ind w:left="450" w:hanging="450"/>
              <w:rPr>
                <w:sz w:val="22"/>
                <w:szCs w:val="22"/>
              </w:rPr>
            </w:pPr>
            <w:r w:rsidRPr="00925B22">
              <w:rPr>
                <w:sz w:val="22"/>
                <w:szCs w:val="22"/>
              </w:rPr>
              <w:t>___ Students work in teams using online communication systems</w:t>
            </w:r>
          </w:p>
          <w:p w:rsidR="00D54D33" w:rsidRPr="00925B22" w:rsidRDefault="00D54D33" w:rsidP="00BA2483">
            <w:pPr>
              <w:spacing w:after="120"/>
              <w:ind w:left="450" w:hanging="450"/>
              <w:rPr>
                <w:sz w:val="22"/>
                <w:szCs w:val="22"/>
              </w:rPr>
            </w:pPr>
            <w:r w:rsidRPr="00925B22">
              <w:rPr>
                <w:sz w:val="22"/>
                <w:szCs w:val="22"/>
              </w:rPr>
              <w:t>___ Students will do individual work, such as term paper, book reviews, etc.</w:t>
            </w:r>
          </w:p>
        </w:tc>
      </w:tr>
      <w:tr w:rsidR="0093669D" w:rsidRPr="00925B22" w:rsidTr="001A0E5C">
        <w:tc>
          <w:tcPr>
            <w:tcW w:w="9216" w:type="dxa"/>
          </w:tcPr>
          <w:p w:rsidR="0093669D" w:rsidRPr="00925B22" w:rsidRDefault="0093669D" w:rsidP="00BA2483">
            <w:pPr>
              <w:spacing w:after="120"/>
              <w:rPr>
                <w:sz w:val="22"/>
                <w:szCs w:val="22"/>
              </w:rPr>
            </w:pPr>
            <w:r w:rsidRPr="00925B22">
              <w:rPr>
                <w:i/>
                <w:sz w:val="22"/>
                <w:szCs w:val="22"/>
              </w:rPr>
              <w:t>What Types of Assignments Will Be Made</w:t>
            </w:r>
            <w:r w:rsidRPr="00925B22">
              <w:rPr>
                <w:sz w:val="22"/>
                <w:szCs w:val="22"/>
              </w:rPr>
              <w:t>? What methods should be used to evaluate our progress toward our goals? Again, rate each possible method using one to three stars (more stars, the more you like the method).</w:t>
            </w:r>
          </w:p>
        </w:tc>
      </w:tr>
      <w:tr w:rsidR="0093669D" w:rsidRPr="00925B22" w:rsidTr="002E6A58">
        <w:tc>
          <w:tcPr>
            <w:tcW w:w="9216" w:type="dxa"/>
          </w:tcPr>
          <w:p w:rsidR="0093669D" w:rsidRPr="00925B22" w:rsidRDefault="0093669D" w:rsidP="00BA2483">
            <w:pPr>
              <w:spacing w:after="120"/>
              <w:ind w:left="360" w:hanging="360"/>
              <w:rPr>
                <w:sz w:val="22"/>
                <w:szCs w:val="22"/>
              </w:rPr>
            </w:pPr>
            <w:r w:rsidRPr="00925B22">
              <w:rPr>
                <w:sz w:val="22"/>
                <w:szCs w:val="22"/>
              </w:rPr>
              <w:t>___ Cumulative objective final exam</w:t>
            </w:r>
          </w:p>
          <w:p w:rsidR="0093669D" w:rsidRPr="00925B22" w:rsidRDefault="0093669D" w:rsidP="00BA2483">
            <w:pPr>
              <w:spacing w:after="120"/>
              <w:ind w:left="360" w:hanging="360"/>
              <w:rPr>
                <w:sz w:val="22"/>
                <w:szCs w:val="22"/>
              </w:rPr>
            </w:pPr>
            <w:r w:rsidRPr="00925B22">
              <w:rPr>
                <w:sz w:val="22"/>
                <w:szCs w:val="22"/>
              </w:rPr>
              <w:t>___ Classroom participation grades</w:t>
            </w:r>
          </w:p>
          <w:p w:rsidR="0093669D" w:rsidRPr="00925B22" w:rsidRDefault="0093669D" w:rsidP="00BA2483">
            <w:pPr>
              <w:spacing w:after="120"/>
              <w:ind w:left="360" w:hanging="360"/>
              <w:rPr>
                <w:sz w:val="22"/>
                <w:szCs w:val="22"/>
              </w:rPr>
            </w:pPr>
            <w:r w:rsidRPr="00925B22">
              <w:rPr>
                <w:sz w:val="22"/>
                <w:szCs w:val="22"/>
              </w:rPr>
              <w:t>___ Essay examinations (how many? ___)</w:t>
            </w:r>
          </w:p>
          <w:p w:rsidR="0093669D" w:rsidRPr="00925B22" w:rsidRDefault="0093669D" w:rsidP="00BA2483">
            <w:pPr>
              <w:spacing w:after="120"/>
              <w:ind w:left="360" w:hanging="360"/>
              <w:rPr>
                <w:sz w:val="22"/>
                <w:szCs w:val="22"/>
              </w:rPr>
            </w:pPr>
            <w:r w:rsidRPr="00925B22">
              <w:rPr>
                <w:sz w:val="22"/>
                <w:szCs w:val="22"/>
              </w:rPr>
              <w:lastRenderedPageBreak/>
              <w:t>___ Grades assigned by other class members to individuals in groups/class</w:t>
            </w:r>
          </w:p>
          <w:p w:rsidR="0093669D" w:rsidRPr="00925B22" w:rsidRDefault="0093669D" w:rsidP="00BA2483">
            <w:pPr>
              <w:spacing w:after="120"/>
              <w:ind w:left="360" w:hanging="360"/>
              <w:rPr>
                <w:sz w:val="22"/>
                <w:szCs w:val="22"/>
              </w:rPr>
            </w:pPr>
            <w:r w:rsidRPr="00925B22">
              <w:rPr>
                <w:sz w:val="22"/>
                <w:szCs w:val="22"/>
              </w:rPr>
              <w:t>___ Group project completed by semester’s end (all group members get same grade)</w:t>
            </w:r>
          </w:p>
          <w:p w:rsidR="0093669D" w:rsidRPr="00925B22" w:rsidRDefault="0093669D" w:rsidP="00BA2483">
            <w:pPr>
              <w:spacing w:after="120"/>
              <w:ind w:left="360" w:hanging="360"/>
              <w:rPr>
                <w:sz w:val="22"/>
                <w:szCs w:val="22"/>
              </w:rPr>
            </w:pPr>
            <w:r w:rsidRPr="00925B22">
              <w:rPr>
                <w:sz w:val="22"/>
                <w:szCs w:val="22"/>
              </w:rPr>
              <w:t>___ Individual projects completed by semester’s end</w:t>
            </w:r>
          </w:p>
          <w:p w:rsidR="0093669D" w:rsidRPr="00925B22" w:rsidRDefault="0093669D" w:rsidP="00BA2483">
            <w:pPr>
              <w:spacing w:after="120"/>
              <w:ind w:left="360" w:hanging="360"/>
              <w:rPr>
                <w:sz w:val="22"/>
                <w:szCs w:val="22"/>
              </w:rPr>
            </w:pPr>
            <w:r w:rsidRPr="00925B22">
              <w:rPr>
                <w:sz w:val="22"/>
                <w:szCs w:val="22"/>
              </w:rPr>
              <w:t>___ Keep a journal of ideas/observations related to groups</w:t>
            </w:r>
          </w:p>
          <w:p w:rsidR="0093669D" w:rsidRPr="00925B22" w:rsidRDefault="0093669D" w:rsidP="00BA2483">
            <w:pPr>
              <w:spacing w:after="120"/>
              <w:ind w:left="360" w:hanging="360"/>
              <w:rPr>
                <w:sz w:val="22"/>
                <w:szCs w:val="22"/>
              </w:rPr>
            </w:pPr>
            <w:r w:rsidRPr="00925B22">
              <w:rPr>
                <w:sz w:val="22"/>
                <w:szCs w:val="22"/>
              </w:rPr>
              <w:t>___ Multiple choice examinations covering text/lecture/activity material (how many?</w:t>
            </w:r>
            <w:r w:rsidR="00AA0C71">
              <w:rPr>
                <w:sz w:val="22"/>
                <w:szCs w:val="22"/>
              </w:rPr>
              <w:t xml:space="preserve"> </w:t>
            </w:r>
            <w:r w:rsidRPr="00925B22">
              <w:rPr>
                <w:sz w:val="22"/>
                <w:szCs w:val="22"/>
              </w:rPr>
              <w:t>___)</w:t>
            </w:r>
          </w:p>
          <w:p w:rsidR="0093669D" w:rsidRPr="00925B22" w:rsidRDefault="0093669D" w:rsidP="00BA2483">
            <w:pPr>
              <w:spacing w:after="120"/>
              <w:ind w:left="360" w:hanging="360"/>
              <w:rPr>
                <w:sz w:val="22"/>
                <w:szCs w:val="22"/>
              </w:rPr>
            </w:pPr>
            <w:r w:rsidRPr="00925B22">
              <w:rPr>
                <w:sz w:val="22"/>
                <w:szCs w:val="22"/>
              </w:rPr>
              <w:t>___ Oral examinations (how many? ___)</w:t>
            </w:r>
          </w:p>
          <w:p w:rsidR="0093669D" w:rsidRPr="00925B22" w:rsidRDefault="0093669D" w:rsidP="00BA2483">
            <w:pPr>
              <w:spacing w:after="120"/>
              <w:ind w:left="360" w:hanging="360"/>
              <w:rPr>
                <w:sz w:val="22"/>
                <w:szCs w:val="22"/>
              </w:rPr>
            </w:pPr>
            <w:r w:rsidRPr="00925B22">
              <w:rPr>
                <w:sz w:val="22"/>
                <w:szCs w:val="22"/>
              </w:rPr>
              <w:t>___ Pop quizzes (how many? ___)</w:t>
            </w:r>
          </w:p>
          <w:p w:rsidR="0093669D" w:rsidRPr="00925B22" w:rsidRDefault="0093669D" w:rsidP="00BA2483">
            <w:pPr>
              <w:spacing w:after="120"/>
              <w:ind w:left="360" w:hanging="360"/>
              <w:rPr>
                <w:sz w:val="22"/>
                <w:szCs w:val="22"/>
              </w:rPr>
            </w:pPr>
            <w:r w:rsidRPr="00925B22">
              <w:rPr>
                <w:sz w:val="22"/>
                <w:szCs w:val="22"/>
              </w:rPr>
              <w:t>___ Short papers giving analysis of group’s activities written after each classroom activity</w:t>
            </w:r>
          </w:p>
          <w:p w:rsidR="0093669D" w:rsidRPr="00925B22" w:rsidRDefault="0093669D" w:rsidP="00BA2483">
            <w:pPr>
              <w:spacing w:after="120"/>
              <w:ind w:left="360" w:hanging="360"/>
              <w:rPr>
                <w:sz w:val="22"/>
                <w:szCs w:val="22"/>
              </w:rPr>
            </w:pPr>
            <w:r w:rsidRPr="00925B22">
              <w:rPr>
                <w:sz w:val="22"/>
                <w:szCs w:val="22"/>
              </w:rPr>
              <w:t>___ Students lead the class in a discussion of a topic, and review of assigned articles</w:t>
            </w:r>
          </w:p>
          <w:p w:rsidR="0093669D" w:rsidRPr="00925B22" w:rsidRDefault="0093669D" w:rsidP="00BA2483">
            <w:pPr>
              <w:spacing w:after="120"/>
              <w:ind w:left="360" w:hanging="360"/>
              <w:rPr>
                <w:sz w:val="22"/>
                <w:szCs w:val="22"/>
              </w:rPr>
            </w:pPr>
            <w:r w:rsidRPr="00925B22">
              <w:rPr>
                <w:sz w:val="22"/>
                <w:szCs w:val="22"/>
              </w:rPr>
              <w:t>___ Students make one or more presentations to class (short, say 15 minutes)</w:t>
            </w:r>
          </w:p>
          <w:p w:rsidR="0093669D" w:rsidRPr="00925B22" w:rsidRDefault="0093669D" w:rsidP="00BA2483">
            <w:pPr>
              <w:spacing w:after="120"/>
              <w:ind w:left="360" w:hanging="360"/>
              <w:rPr>
                <w:sz w:val="22"/>
                <w:szCs w:val="22"/>
              </w:rPr>
            </w:pPr>
            <w:r w:rsidRPr="00925B22">
              <w:rPr>
                <w:sz w:val="22"/>
                <w:szCs w:val="22"/>
              </w:rPr>
              <w:t>___ Take-home essay exams (how many? ___)</w:t>
            </w:r>
          </w:p>
          <w:p w:rsidR="0093669D" w:rsidRPr="00925B22" w:rsidRDefault="0093669D" w:rsidP="00BA2483">
            <w:pPr>
              <w:spacing w:after="120"/>
              <w:ind w:left="360" w:hanging="360"/>
              <w:rPr>
                <w:sz w:val="22"/>
                <w:szCs w:val="22"/>
              </w:rPr>
            </w:pPr>
            <w:r w:rsidRPr="00925B22">
              <w:rPr>
                <w:sz w:val="22"/>
                <w:szCs w:val="22"/>
              </w:rPr>
              <w:t>___ Term paper</w:t>
            </w:r>
          </w:p>
          <w:p w:rsidR="0093669D" w:rsidRPr="00925B22" w:rsidRDefault="0093669D" w:rsidP="00BA2483">
            <w:pPr>
              <w:spacing w:after="120"/>
              <w:ind w:left="360" w:hanging="360"/>
              <w:rPr>
                <w:sz w:val="22"/>
                <w:szCs w:val="22"/>
              </w:rPr>
            </w:pPr>
            <w:r w:rsidRPr="00925B22">
              <w:rPr>
                <w:sz w:val="22"/>
                <w:szCs w:val="22"/>
              </w:rPr>
              <w:t>___ Writing assignments (literature review, book reviews)</w:t>
            </w:r>
          </w:p>
          <w:p w:rsidR="0093669D" w:rsidRPr="00925B22" w:rsidRDefault="0093669D" w:rsidP="00BA2483">
            <w:pPr>
              <w:spacing w:after="120"/>
              <w:rPr>
                <w:sz w:val="22"/>
                <w:szCs w:val="22"/>
              </w:rPr>
            </w:pPr>
            <w:r w:rsidRPr="00925B22">
              <w:rPr>
                <w:sz w:val="22"/>
                <w:szCs w:val="22"/>
              </w:rPr>
              <w:t>___ Other</w:t>
            </w:r>
          </w:p>
        </w:tc>
      </w:tr>
    </w:tbl>
    <w:p w:rsidR="00C1391C" w:rsidRPr="00925B22" w:rsidRDefault="00C1391C" w:rsidP="00BA2483">
      <w:pPr>
        <w:spacing w:after="120"/>
        <w:ind w:left="360" w:hanging="360"/>
        <w:rPr>
          <w:sz w:val="22"/>
          <w:szCs w:val="22"/>
        </w:rPr>
      </w:pPr>
    </w:p>
    <w:p w:rsidR="00F03A4C" w:rsidRPr="00925B22" w:rsidRDefault="00F03A4C" w:rsidP="00925B22">
      <w:pPr>
        <w:pStyle w:val="Heading2"/>
      </w:pPr>
      <w:r w:rsidRPr="00925B22">
        <w:t>Discussion Questions</w:t>
      </w:r>
    </w:p>
    <w:p w:rsidR="00F03A4C" w:rsidRPr="00925B22" w:rsidRDefault="0071291C" w:rsidP="001E561D">
      <w:pPr>
        <w:pStyle w:val="ListParagraph"/>
        <w:numPr>
          <w:ilvl w:val="0"/>
          <w:numId w:val="19"/>
        </w:numPr>
        <w:spacing w:after="120"/>
        <w:ind w:left="450" w:hanging="446"/>
        <w:contextualSpacing w:val="0"/>
        <w:rPr>
          <w:rFonts w:ascii="Times New Roman" w:hAnsi="Times New Roman"/>
          <w:sz w:val="22"/>
          <w:szCs w:val="22"/>
        </w:rPr>
      </w:pPr>
      <w:r w:rsidRPr="00925B22">
        <w:rPr>
          <w:rFonts w:ascii="Times New Roman" w:hAnsi="Times New Roman"/>
          <w:sz w:val="22"/>
          <w:szCs w:val="22"/>
        </w:rPr>
        <w:t>What is so special about two-</w:t>
      </w:r>
      <w:r w:rsidR="00F03A4C" w:rsidRPr="00925B22">
        <w:rPr>
          <w:rFonts w:ascii="Times New Roman" w:hAnsi="Times New Roman"/>
          <w:sz w:val="22"/>
          <w:szCs w:val="22"/>
        </w:rPr>
        <w:t>person group</w:t>
      </w:r>
      <w:r w:rsidR="008A0E71" w:rsidRPr="00925B22">
        <w:rPr>
          <w:rFonts w:ascii="Times New Roman" w:hAnsi="Times New Roman"/>
          <w:sz w:val="22"/>
          <w:szCs w:val="22"/>
        </w:rPr>
        <w:t>s</w:t>
      </w:r>
      <w:r w:rsidR="00F03A4C" w:rsidRPr="00925B22">
        <w:rPr>
          <w:rFonts w:ascii="Times New Roman" w:hAnsi="Times New Roman"/>
          <w:sz w:val="22"/>
          <w:szCs w:val="22"/>
        </w:rPr>
        <w:t xml:space="preserve"> that makes them so different from other groups?</w:t>
      </w:r>
    </w:p>
    <w:p w:rsidR="00F03A4C" w:rsidRPr="00925B22" w:rsidRDefault="00F03A4C" w:rsidP="001E561D">
      <w:pPr>
        <w:pStyle w:val="ListParagraph"/>
        <w:numPr>
          <w:ilvl w:val="0"/>
          <w:numId w:val="19"/>
        </w:numPr>
        <w:spacing w:after="120"/>
        <w:ind w:left="450" w:hanging="446"/>
        <w:contextualSpacing w:val="0"/>
        <w:rPr>
          <w:rFonts w:ascii="Times New Roman" w:hAnsi="Times New Roman"/>
          <w:sz w:val="22"/>
          <w:szCs w:val="22"/>
        </w:rPr>
      </w:pPr>
      <w:r w:rsidRPr="00925B22">
        <w:rPr>
          <w:rFonts w:ascii="Times New Roman" w:hAnsi="Times New Roman"/>
          <w:sz w:val="22"/>
          <w:szCs w:val="22"/>
        </w:rPr>
        <w:t xml:space="preserve">Which type of group most influences a person: their small, social groups or the social categories to which they belong?  </w:t>
      </w:r>
    </w:p>
    <w:p w:rsidR="00F03A4C" w:rsidRPr="00925B22" w:rsidRDefault="00F03A4C" w:rsidP="001E561D">
      <w:pPr>
        <w:pStyle w:val="ListParagraph"/>
        <w:numPr>
          <w:ilvl w:val="0"/>
          <w:numId w:val="19"/>
        </w:numPr>
        <w:spacing w:after="120"/>
        <w:ind w:left="450" w:hanging="446"/>
        <w:contextualSpacing w:val="0"/>
        <w:rPr>
          <w:rFonts w:ascii="Times New Roman" w:hAnsi="Times New Roman"/>
          <w:sz w:val="22"/>
          <w:szCs w:val="22"/>
        </w:rPr>
      </w:pPr>
      <w:r w:rsidRPr="00925B22">
        <w:rPr>
          <w:rFonts w:ascii="Times New Roman" w:hAnsi="Times New Roman"/>
          <w:sz w:val="22"/>
          <w:szCs w:val="22"/>
        </w:rPr>
        <w:t>Is this class a group and, if so, what are its key characteristics?</w:t>
      </w:r>
    </w:p>
    <w:p w:rsidR="00F03A4C" w:rsidRDefault="008A0E71" w:rsidP="001E561D">
      <w:pPr>
        <w:pStyle w:val="ListParagraph"/>
        <w:numPr>
          <w:ilvl w:val="0"/>
          <w:numId w:val="19"/>
        </w:numPr>
        <w:spacing w:after="120"/>
        <w:ind w:left="450" w:hanging="446"/>
        <w:contextualSpacing w:val="0"/>
        <w:rPr>
          <w:rFonts w:ascii="Times New Roman" w:hAnsi="Times New Roman"/>
          <w:sz w:val="22"/>
          <w:szCs w:val="22"/>
        </w:rPr>
      </w:pPr>
      <w:r w:rsidRPr="00925B22">
        <w:rPr>
          <w:rFonts w:ascii="Times New Roman" w:hAnsi="Times New Roman"/>
          <w:sz w:val="22"/>
          <w:szCs w:val="22"/>
        </w:rPr>
        <w:t xml:space="preserve">Why </w:t>
      </w:r>
      <w:r w:rsidR="00F03A4C" w:rsidRPr="00925B22">
        <w:rPr>
          <w:rFonts w:ascii="Times New Roman" w:hAnsi="Times New Roman"/>
          <w:sz w:val="22"/>
          <w:szCs w:val="22"/>
        </w:rPr>
        <w:t xml:space="preserve">don't people </w:t>
      </w:r>
      <w:r w:rsidRPr="00925B22">
        <w:rPr>
          <w:rFonts w:ascii="Times New Roman" w:hAnsi="Times New Roman"/>
          <w:sz w:val="22"/>
          <w:szCs w:val="22"/>
        </w:rPr>
        <w:t>“</w:t>
      </w:r>
      <w:r w:rsidR="00F03A4C" w:rsidRPr="00925B22">
        <w:rPr>
          <w:rFonts w:ascii="Times New Roman" w:hAnsi="Times New Roman"/>
          <w:sz w:val="22"/>
          <w:szCs w:val="22"/>
        </w:rPr>
        <w:t>see</w:t>
      </w:r>
      <w:r w:rsidRPr="00925B22">
        <w:rPr>
          <w:rFonts w:ascii="Times New Roman" w:hAnsi="Times New Roman"/>
          <w:sz w:val="22"/>
          <w:szCs w:val="22"/>
        </w:rPr>
        <w:t>”</w:t>
      </w:r>
      <w:r w:rsidR="00F03A4C" w:rsidRPr="00925B22">
        <w:rPr>
          <w:rFonts w:ascii="Times New Roman" w:hAnsi="Times New Roman"/>
          <w:sz w:val="22"/>
          <w:szCs w:val="22"/>
        </w:rPr>
        <w:t xml:space="preserve"> groups</w:t>
      </w:r>
      <w:r w:rsidRPr="00925B22">
        <w:rPr>
          <w:rFonts w:ascii="Times New Roman" w:hAnsi="Times New Roman"/>
          <w:sz w:val="22"/>
          <w:szCs w:val="22"/>
        </w:rPr>
        <w:t xml:space="preserve"> and why should they</w:t>
      </w:r>
      <w:r w:rsidR="00F03A4C" w:rsidRPr="00925B22">
        <w:rPr>
          <w:rFonts w:ascii="Times New Roman" w:hAnsi="Times New Roman"/>
          <w:sz w:val="22"/>
          <w:szCs w:val="22"/>
        </w:rPr>
        <w:t>?</w:t>
      </w:r>
    </w:p>
    <w:p w:rsidR="004727C3" w:rsidRPr="00925B22" w:rsidRDefault="004727C3" w:rsidP="00D44445">
      <w:pPr>
        <w:pStyle w:val="ListParagraph"/>
        <w:spacing w:after="120"/>
        <w:ind w:left="450"/>
        <w:contextualSpacing w:val="0"/>
        <w:rPr>
          <w:rFonts w:ascii="Times New Roman" w:hAnsi="Times New Roman"/>
          <w:sz w:val="22"/>
          <w:szCs w:val="22"/>
        </w:rPr>
      </w:pPr>
    </w:p>
    <w:p w:rsidR="00434F36" w:rsidRPr="00925B22" w:rsidRDefault="00434F36" w:rsidP="00925B22">
      <w:pPr>
        <w:pStyle w:val="Heading2"/>
      </w:pPr>
      <w:r w:rsidRPr="00925B22">
        <w:t>Key Terms</w:t>
      </w:r>
    </w:p>
    <w:p w:rsidR="00093A87" w:rsidRPr="00925B22" w:rsidRDefault="00093A87" w:rsidP="001D077D">
      <w:pPr>
        <w:spacing w:after="120"/>
        <w:ind w:left="288" w:hanging="288"/>
        <w:rPr>
          <w:sz w:val="22"/>
          <w:szCs w:val="22"/>
        </w:rPr>
      </w:pPr>
      <w:r w:rsidRPr="00925B22">
        <w:rPr>
          <w:b/>
          <w:sz w:val="22"/>
          <w:szCs w:val="22"/>
        </w:rPr>
        <w:t>collective</w:t>
      </w:r>
      <w:r w:rsidR="0071291C" w:rsidRPr="00925B22">
        <w:rPr>
          <w:b/>
          <w:sz w:val="22"/>
          <w:szCs w:val="22"/>
        </w:rPr>
        <w:t xml:space="preserve"> </w:t>
      </w:r>
      <w:r w:rsidR="0071291C" w:rsidRPr="00925B22">
        <w:rPr>
          <w:bCs/>
          <w:sz w:val="22"/>
          <w:szCs w:val="22"/>
        </w:rPr>
        <w:t> </w:t>
      </w:r>
      <w:r w:rsidRPr="00925B22">
        <w:rPr>
          <w:sz w:val="22"/>
          <w:szCs w:val="22"/>
        </w:rPr>
        <w:t>A relatively large aggregation or group of individuals who display similarities in actions and outlook. A street crowd, a line of people (a queue), and a panicked group escaping a fire are examples of collectives, as are more widely dispersed groups (e.g., listeners who respond similarly to a public service announcement).</w:t>
      </w:r>
    </w:p>
    <w:p w:rsidR="00093A87" w:rsidRPr="00925B22" w:rsidRDefault="00093A87" w:rsidP="001D077D">
      <w:pPr>
        <w:spacing w:after="120"/>
        <w:ind w:left="288" w:hanging="288"/>
        <w:rPr>
          <w:sz w:val="22"/>
          <w:szCs w:val="22"/>
        </w:rPr>
      </w:pPr>
      <w:r w:rsidRPr="00925B22">
        <w:rPr>
          <w:b/>
          <w:sz w:val="22"/>
          <w:szCs w:val="22"/>
        </w:rPr>
        <w:t>composition</w:t>
      </w:r>
      <w:r w:rsidR="0071291C" w:rsidRPr="00925B22">
        <w:rPr>
          <w:sz w:val="22"/>
          <w:szCs w:val="22"/>
        </w:rPr>
        <w:t> </w:t>
      </w:r>
      <w:r w:rsidRPr="00925B22">
        <w:rPr>
          <w:sz w:val="22"/>
          <w:szCs w:val="22"/>
        </w:rPr>
        <w:t>The individuals who constitute a group.</w:t>
      </w:r>
    </w:p>
    <w:p w:rsidR="00093A87" w:rsidRPr="00925B22" w:rsidRDefault="00093A87" w:rsidP="001D077D">
      <w:pPr>
        <w:spacing w:after="120"/>
        <w:ind w:left="288" w:hanging="288"/>
        <w:rPr>
          <w:sz w:val="22"/>
          <w:szCs w:val="22"/>
        </w:rPr>
      </w:pPr>
      <w:r w:rsidRPr="00925B22">
        <w:rPr>
          <w:b/>
          <w:sz w:val="22"/>
          <w:szCs w:val="22"/>
        </w:rPr>
        <w:t>entitativity</w:t>
      </w:r>
      <w:r w:rsidR="0071291C" w:rsidRPr="00925B22">
        <w:rPr>
          <w:sz w:val="22"/>
          <w:szCs w:val="22"/>
        </w:rPr>
        <w:t> </w:t>
      </w:r>
      <w:r w:rsidRPr="00925B22">
        <w:rPr>
          <w:sz w:val="22"/>
          <w:szCs w:val="22"/>
        </w:rPr>
        <w:t xml:space="preserve"> The apparent cohesiveness or unity of an assemblage of individuals; the quality of being a single entity rather than a set of independent, unrelated individuals (coined in Campbell, 1958).</w:t>
      </w:r>
    </w:p>
    <w:p w:rsidR="00093A87" w:rsidRPr="00925B22" w:rsidRDefault="00093A87" w:rsidP="001D077D">
      <w:pPr>
        <w:spacing w:after="120"/>
        <w:ind w:left="288" w:hanging="288"/>
        <w:rPr>
          <w:sz w:val="22"/>
          <w:szCs w:val="22"/>
        </w:rPr>
      </w:pPr>
      <w:r w:rsidRPr="00925B22">
        <w:rPr>
          <w:b/>
          <w:sz w:val="22"/>
          <w:szCs w:val="22"/>
        </w:rPr>
        <w:t>essentialism</w:t>
      </w:r>
      <w:r w:rsidR="0071291C" w:rsidRPr="00925B22">
        <w:rPr>
          <w:sz w:val="22"/>
          <w:szCs w:val="22"/>
        </w:rPr>
        <w:t> </w:t>
      </w:r>
      <w:r w:rsidRPr="00925B22">
        <w:rPr>
          <w:sz w:val="22"/>
          <w:szCs w:val="22"/>
        </w:rPr>
        <w:t>The belief that all things, including individuals and groups, have a basic nature that makes them what they are and distinguishes them from other things; a thing’s essence is usually inferred rather than directly observed and is generally assumed to be relatively unchanging.</w:t>
      </w:r>
    </w:p>
    <w:p w:rsidR="00093A87" w:rsidRPr="00925B22" w:rsidRDefault="00093A87" w:rsidP="001D077D">
      <w:pPr>
        <w:spacing w:after="120"/>
        <w:ind w:left="288" w:hanging="288"/>
        <w:rPr>
          <w:sz w:val="22"/>
          <w:szCs w:val="22"/>
        </w:rPr>
      </w:pPr>
      <w:r w:rsidRPr="00925B22">
        <w:rPr>
          <w:b/>
          <w:sz w:val="22"/>
          <w:szCs w:val="22"/>
        </w:rPr>
        <w:t>fundamental attribution error</w:t>
      </w:r>
      <w:r w:rsidR="0071291C" w:rsidRPr="00925B22">
        <w:rPr>
          <w:sz w:val="22"/>
          <w:szCs w:val="22"/>
        </w:rPr>
        <w:t> </w:t>
      </w:r>
      <w:r w:rsidRPr="00925B22">
        <w:rPr>
          <w:sz w:val="22"/>
          <w:szCs w:val="22"/>
        </w:rPr>
        <w:t>The tendency to overestimate the causal influence of dispositional factors while underemphasizing the causal influence of situational factors.</w:t>
      </w:r>
    </w:p>
    <w:p w:rsidR="00093A87" w:rsidRPr="00925B22" w:rsidRDefault="00093A87" w:rsidP="001D077D">
      <w:pPr>
        <w:spacing w:after="120"/>
        <w:ind w:left="288" w:hanging="288"/>
        <w:rPr>
          <w:sz w:val="22"/>
          <w:szCs w:val="22"/>
        </w:rPr>
      </w:pPr>
      <w:r w:rsidRPr="00925B22">
        <w:rPr>
          <w:b/>
          <w:sz w:val="22"/>
          <w:szCs w:val="22"/>
        </w:rPr>
        <w:lastRenderedPageBreak/>
        <w:t>group cohesion</w:t>
      </w:r>
      <w:r w:rsidR="0071291C" w:rsidRPr="00925B22">
        <w:rPr>
          <w:sz w:val="22"/>
          <w:szCs w:val="22"/>
        </w:rPr>
        <w:t> </w:t>
      </w:r>
      <w:r w:rsidRPr="00925B22">
        <w:rPr>
          <w:sz w:val="22"/>
          <w:szCs w:val="22"/>
        </w:rPr>
        <w:t>The solidarity or unity of a group resulting from the development of strong and mutual interpersonal bonds among members and group-level forces that unify the group, such as shared commitment to group goals and esprit de corps.</w:t>
      </w:r>
    </w:p>
    <w:p w:rsidR="00093A87" w:rsidRPr="00925B22" w:rsidRDefault="00093A87" w:rsidP="001D077D">
      <w:pPr>
        <w:spacing w:after="120"/>
        <w:ind w:left="288" w:hanging="288"/>
        <w:rPr>
          <w:sz w:val="22"/>
          <w:szCs w:val="22"/>
        </w:rPr>
      </w:pPr>
      <w:r w:rsidRPr="00925B22">
        <w:rPr>
          <w:b/>
          <w:sz w:val="22"/>
          <w:szCs w:val="22"/>
        </w:rPr>
        <w:t>group dynamics</w:t>
      </w:r>
      <w:r w:rsidR="0071291C" w:rsidRPr="00925B22">
        <w:rPr>
          <w:sz w:val="22"/>
          <w:szCs w:val="22"/>
        </w:rPr>
        <w:t> </w:t>
      </w:r>
      <w:r w:rsidRPr="00925B22">
        <w:rPr>
          <w:sz w:val="22"/>
          <w:szCs w:val="22"/>
        </w:rPr>
        <w:t>Interpersonal processes that occur within and between groups; also, the scientific study of those processes.</w:t>
      </w:r>
    </w:p>
    <w:p w:rsidR="00093A87" w:rsidRPr="00925B22" w:rsidRDefault="00093A87" w:rsidP="001D077D">
      <w:pPr>
        <w:spacing w:after="120"/>
        <w:ind w:left="288" w:hanging="288"/>
        <w:rPr>
          <w:sz w:val="22"/>
          <w:szCs w:val="22"/>
        </w:rPr>
      </w:pPr>
      <w:r w:rsidRPr="00925B22">
        <w:rPr>
          <w:b/>
          <w:sz w:val="22"/>
          <w:szCs w:val="22"/>
        </w:rPr>
        <w:t>group structure</w:t>
      </w:r>
      <w:r w:rsidR="0071291C" w:rsidRPr="00925B22">
        <w:rPr>
          <w:sz w:val="22"/>
          <w:szCs w:val="22"/>
        </w:rPr>
        <w:t> </w:t>
      </w:r>
      <w:r w:rsidRPr="00925B22">
        <w:rPr>
          <w:sz w:val="22"/>
          <w:szCs w:val="22"/>
        </w:rPr>
        <w:t>The organization of a group, including the members, their interrelations, and their interactions.</w:t>
      </w:r>
    </w:p>
    <w:p w:rsidR="00093A87" w:rsidRPr="00925B22" w:rsidRDefault="00093A87" w:rsidP="001D077D">
      <w:pPr>
        <w:spacing w:after="120"/>
        <w:ind w:left="288" w:hanging="288"/>
        <w:rPr>
          <w:sz w:val="22"/>
          <w:szCs w:val="22"/>
        </w:rPr>
      </w:pPr>
      <w:r w:rsidRPr="00925B22">
        <w:rPr>
          <w:b/>
          <w:sz w:val="22"/>
          <w:szCs w:val="22"/>
        </w:rPr>
        <w:t>group</w:t>
      </w:r>
      <w:r w:rsidR="0071291C" w:rsidRPr="00925B22">
        <w:rPr>
          <w:sz w:val="22"/>
          <w:szCs w:val="22"/>
        </w:rPr>
        <w:t> </w:t>
      </w:r>
      <w:r w:rsidRPr="00925B22">
        <w:rPr>
          <w:sz w:val="22"/>
          <w:szCs w:val="22"/>
        </w:rPr>
        <w:t>Two or more individuals who are connected by and within social relationships.</w:t>
      </w:r>
    </w:p>
    <w:p w:rsidR="00093A87" w:rsidRPr="00925B22" w:rsidRDefault="00093A87" w:rsidP="001D077D">
      <w:pPr>
        <w:spacing w:after="120"/>
        <w:ind w:left="288" w:hanging="288"/>
        <w:rPr>
          <w:sz w:val="22"/>
          <w:szCs w:val="22"/>
        </w:rPr>
      </w:pPr>
      <w:r w:rsidRPr="00925B22">
        <w:rPr>
          <w:b/>
          <w:sz w:val="22"/>
          <w:szCs w:val="22"/>
        </w:rPr>
        <w:t>interdependence</w:t>
      </w:r>
      <w:r w:rsidR="0071291C" w:rsidRPr="00925B22">
        <w:rPr>
          <w:sz w:val="22"/>
          <w:szCs w:val="22"/>
        </w:rPr>
        <w:t> </w:t>
      </w:r>
      <w:r w:rsidRPr="00925B22">
        <w:rPr>
          <w:sz w:val="22"/>
          <w:szCs w:val="22"/>
        </w:rPr>
        <w:t>Mutual dependence, as when one’s outcomes, actions, thoughts, feelings, and experiences are influenced, to some degree, by other people.</w:t>
      </w:r>
    </w:p>
    <w:p w:rsidR="00093A87" w:rsidRPr="00925B22" w:rsidRDefault="00093A87" w:rsidP="001D077D">
      <w:pPr>
        <w:spacing w:after="120"/>
        <w:ind w:left="288" w:hanging="288"/>
        <w:rPr>
          <w:sz w:val="22"/>
          <w:szCs w:val="22"/>
        </w:rPr>
      </w:pPr>
      <w:r w:rsidRPr="00925B22">
        <w:rPr>
          <w:b/>
          <w:sz w:val="22"/>
          <w:szCs w:val="22"/>
        </w:rPr>
        <w:t>norm</w:t>
      </w:r>
      <w:r w:rsidR="0071291C" w:rsidRPr="00925B22">
        <w:rPr>
          <w:sz w:val="22"/>
          <w:szCs w:val="22"/>
        </w:rPr>
        <w:t> </w:t>
      </w:r>
      <w:r w:rsidRPr="00925B22">
        <w:rPr>
          <w:sz w:val="22"/>
          <w:szCs w:val="22"/>
        </w:rPr>
        <w:t>A consensual and often implicit standard that describes what behaviors should and should not be performed in a given context.</w:t>
      </w:r>
    </w:p>
    <w:p w:rsidR="00093A87" w:rsidRPr="00925B22" w:rsidRDefault="00093A87" w:rsidP="001D077D">
      <w:pPr>
        <w:spacing w:after="120"/>
        <w:ind w:left="288" w:hanging="288"/>
        <w:rPr>
          <w:sz w:val="22"/>
          <w:szCs w:val="22"/>
        </w:rPr>
      </w:pPr>
      <w:r w:rsidRPr="00925B22">
        <w:rPr>
          <w:b/>
          <w:sz w:val="22"/>
          <w:szCs w:val="22"/>
        </w:rPr>
        <w:t>primary group</w:t>
      </w:r>
      <w:r w:rsidR="0071291C" w:rsidRPr="00925B22">
        <w:rPr>
          <w:sz w:val="22"/>
          <w:szCs w:val="22"/>
        </w:rPr>
        <w:t> </w:t>
      </w:r>
      <w:r w:rsidRPr="00925B22">
        <w:rPr>
          <w:sz w:val="22"/>
          <w:szCs w:val="22"/>
        </w:rPr>
        <w:t>A small, long-term group characterized by frequent interaction, solidarity, and high levels of interdependence among members that substantially influences the attitudes, values, and social outcomes of its members.</w:t>
      </w:r>
    </w:p>
    <w:p w:rsidR="00093A87" w:rsidRPr="00925B22" w:rsidRDefault="00093A87" w:rsidP="001D077D">
      <w:pPr>
        <w:spacing w:after="120"/>
        <w:ind w:left="288" w:hanging="288"/>
        <w:rPr>
          <w:sz w:val="22"/>
          <w:szCs w:val="22"/>
        </w:rPr>
      </w:pPr>
      <w:r w:rsidRPr="00925B22">
        <w:rPr>
          <w:b/>
          <w:sz w:val="22"/>
          <w:szCs w:val="22"/>
        </w:rPr>
        <w:t>relationship interaction</w:t>
      </w:r>
      <w:r w:rsidR="0071291C" w:rsidRPr="00925B22">
        <w:rPr>
          <w:sz w:val="22"/>
          <w:szCs w:val="22"/>
        </w:rPr>
        <w:t> </w:t>
      </w:r>
      <w:r w:rsidRPr="00925B22">
        <w:rPr>
          <w:sz w:val="22"/>
          <w:szCs w:val="22"/>
        </w:rPr>
        <w:t>(socioemotional interaction) The conjointly adjusted actions of group members that relate to or influence the nature and strength of the emotional and interpersonal bonds within the group, including both sustaining (social support, consideration) and undermining actions (criticism, conflict).</w:t>
      </w:r>
    </w:p>
    <w:p w:rsidR="00093A87" w:rsidRPr="00925B22" w:rsidRDefault="00093A87" w:rsidP="001D077D">
      <w:pPr>
        <w:spacing w:after="120"/>
        <w:ind w:left="288" w:hanging="288"/>
        <w:rPr>
          <w:sz w:val="22"/>
          <w:szCs w:val="22"/>
        </w:rPr>
      </w:pPr>
      <w:r w:rsidRPr="00925B22">
        <w:rPr>
          <w:b/>
          <w:sz w:val="22"/>
          <w:szCs w:val="22"/>
        </w:rPr>
        <w:t>role</w:t>
      </w:r>
      <w:r w:rsidR="0071291C" w:rsidRPr="00925B22">
        <w:rPr>
          <w:sz w:val="22"/>
          <w:szCs w:val="22"/>
        </w:rPr>
        <w:t> </w:t>
      </w:r>
      <w:r w:rsidRPr="00925B22">
        <w:rPr>
          <w:sz w:val="22"/>
          <w:szCs w:val="22"/>
        </w:rPr>
        <w:t>A socially shared set of behaviors, characteristics, and responsibilities expected of people who occupy a particular position or type of position within a group; by enacting roles, individuals establish regular patterns of exchange with one another that increase predictability and social coordination.</w:t>
      </w:r>
    </w:p>
    <w:p w:rsidR="00093A87" w:rsidRPr="00925B22" w:rsidRDefault="00093A87" w:rsidP="001D077D">
      <w:pPr>
        <w:spacing w:after="120"/>
        <w:ind w:left="288" w:hanging="288"/>
        <w:rPr>
          <w:sz w:val="22"/>
          <w:szCs w:val="22"/>
        </w:rPr>
      </w:pPr>
      <w:r w:rsidRPr="00925B22">
        <w:rPr>
          <w:b/>
          <w:sz w:val="22"/>
          <w:szCs w:val="22"/>
        </w:rPr>
        <w:t>social capital</w:t>
      </w:r>
      <w:r w:rsidR="0071291C" w:rsidRPr="00925B22">
        <w:rPr>
          <w:sz w:val="22"/>
          <w:szCs w:val="22"/>
        </w:rPr>
        <w:t> </w:t>
      </w:r>
      <w:r w:rsidRPr="00925B22">
        <w:rPr>
          <w:sz w:val="22"/>
          <w:szCs w:val="22"/>
        </w:rPr>
        <w:t>The degree to which individuals, groups, or larger aggregates of people are linked in social relationships that yield positive, productive benefits; analogous to economic capital (fiscal prosperity), but determined by extensiveness of social connectedness.</w:t>
      </w:r>
    </w:p>
    <w:p w:rsidR="00093A87" w:rsidRPr="00925B22" w:rsidRDefault="00093A87" w:rsidP="001D077D">
      <w:pPr>
        <w:spacing w:after="120"/>
        <w:ind w:left="288" w:hanging="288"/>
        <w:rPr>
          <w:sz w:val="22"/>
          <w:szCs w:val="22"/>
        </w:rPr>
      </w:pPr>
      <w:r w:rsidRPr="00925B22">
        <w:rPr>
          <w:b/>
          <w:sz w:val="22"/>
          <w:szCs w:val="22"/>
        </w:rPr>
        <w:t>social category</w:t>
      </w:r>
      <w:r w:rsidR="0071291C" w:rsidRPr="00925B22">
        <w:rPr>
          <w:sz w:val="22"/>
          <w:szCs w:val="22"/>
        </w:rPr>
        <w:t> </w:t>
      </w:r>
      <w:r w:rsidRPr="00925B22">
        <w:rPr>
          <w:sz w:val="22"/>
          <w:szCs w:val="22"/>
        </w:rPr>
        <w:t>A perceptual grouping of people who are assumed to be similar to one another in one or more, such as all men, high-school students, the elderly, or math professors way.</w:t>
      </w:r>
    </w:p>
    <w:p w:rsidR="00093A87" w:rsidRPr="00925B22" w:rsidRDefault="00093A87" w:rsidP="001D077D">
      <w:pPr>
        <w:spacing w:after="120"/>
        <w:ind w:left="288" w:hanging="288"/>
        <w:rPr>
          <w:sz w:val="22"/>
          <w:szCs w:val="22"/>
        </w:rPr>
      </w:pPr>
      <w:r w:rsidRPr="00925B22">
        <w:rPr>
          <w:b/>
          <w:sz w:val="22"/>
          <w:szCs w:val="22"/>
        </w:rPr>
        <w:t>social group</w:t>
      </w:r>
      <w:r w:rsidR="0071291C" w:rsidRPr="00925B22">
        <w:rPr>
          <w:sz w:val="22"/>
          <w:szCs w:val="22"/>
        </w:rPr>
        <w:t> </w:t>
      </w:r>
      <w:r w:rsidRPr="00925B22">
        <w:rPr>
          <w:sz w:val="22"/>
          <w:szCs w:val="22"/>
        </w:rPr>
        <w:t>A relatively small number of individuals who interact with one another over an extended period of time, such as work groups, clubs, and congregations.</w:t>
      </w:r>
    </w:p>
    <w:p w:rsidR="00093A87" w:rsidRPr="00925B22" w:rsidRDefault="00093A87" w:rsidP="001D077D">
      <w:pPr>
        <w:spacing w:after="120"/>
        <w:ind w:left="288" w:hanging="288"/>
        <w:rPr>
          <w:sz w:val="22"/>
          <w:szCs w:val="22"/>
        </w:rPr>
      </w:pPr>
      <w:r w:rsidRPr="00925B22">
        <w:rPr>
          <w:b/>
          <w:sz w:val="22"/>
          <w:szCs w:val="22"/>
        </w:rPr>
        <w:t>social identity</w:t>
      </w:r>
      <w:r w:rsidR="0071291C" w:rsidRPr="00925B22">
        <w:rPr>
          <w:sz w:val="22"/>
          <w:szCs w:val="22"/>
        </w:rPr>
        <w:t> </w:t>
      </w:r>
      <w:r w:rsidRPr="00925B22">
        <w:rPr>
          <w:sz w:val="22"/>
          <w:szCs w:val="22"/>
        </w:rPr>
        <w:t>An individual’s sense of self derived from relationships and memberships in groups; also, those aspects of the self that are assumed to be common to most or all of the members of the same group or social category.</w:t>
      </w:r>
    </w:p>
    <w:p w:rsidR="00093A87" w:rsidRPr="00925B22" w:rsidRDefault="00093A87" w:rsidP="001D077D">
      <w:pPr>
        <w:spacing w:after="120"/>
        <w:ind w:left="288" w:hanging="288"/>
        <w:rPr>
          <w:sz w:val="22"/>
          <w:szCs w:val="22"/>
        </w:rPr>
      </w:pPr>
      <w:r w:rsidRPr="00925B22">
        <w:rPr>
          <w:b/>
          <w:sz w:val="22"/>
          <w:szCs w:val="22"/>
        </w:rPr>
        <w:t>social network</w:t>
      </w:r>
      <w:r w:rsidR="0071291C" w:rsidRPr="00925B22">
        <w:rPr>
          <w:sz w:val="22"/>
          <w:szCs w:val="22"/>
        </w:rPr>
        <w:t> </w:t>
      </w:r>
      <w:r w:rsidRPr="00925B22">
        <w:rPr>
          <w:sz w:val="22"/>
          <w:szCs w:val="22"/>
        </w:rPr>
        <w:t>A set of interpersonally interconnected individuals or groups.</w:t>
      </w:r>
    </w:p>
    <w:p w:rsidR="00093A87" w:rsidRPr="00925B22" w:rsidRDefault="00093A87" w:rsidP="001D077D">
      <w:pPr>
        <w:spacing w:after="120"/>
        <w:ind w:left="288" w:hanging="288"/>
        <w:rPr>
          <w:sz w:val="22"/>
          <w:szCs w:val="22"/>
        </w:rPr>
      </w:pPr>
      <w:r w:rsidRPr="00925B22">
        <w:rPr>
          <w:b/>
          <w:sz w:val="22"/>
          <w:szCs w:val="22"/>
        </w:rPr>
        <w:t>stereotype</w:t>
      </w:r>
      <w:r w:rsidR="0071291C" w:rsidRPr="00925B22">
        <w:rPr>
          <w:sz w:val="22"/>
          <w:szCs w:val="22"/>
        </w:rPr>
        <w:t> </w:t>
      </w:r>
      <w:r w:rsidRPr="00925B22">
        <w:rPr>
          <w:sz w:val="22"/>
          <w:szCs w:val="22"/>
        </w:rPr>
        <w:t>A socially shared set of qualities, characteristics, and behavioral expectations ascribed to a particular group or category of people.</w:t>
      </w:r>
    </w:p>
    <w:p w:rsidR="00093A87" w:rsidRPr="00925B22" w:rsidRDefault="00093A87" w:rsidP="001D077D">
      <w:pPr>
        <w:spacing w:after="120"/>
        <w:ind w:left="288" w:hanging="288"/>
        <w:rPr>
          <w:sz w:val="22"/>
          <w:szCs w:val="22"/>
        </w:rPr>
      </w:pPr>
      <w:r w:rsidRPr="00925B22">
        <w:rPr>
          <w:b/>
          <w:sz w:val="22"/>
          <w:szCs w:val="22"/>
        </w:rPr>
        <w:t>task interaction</w:t>
      </w:r>
      <w:r w:rsidR="0071291C" w:rsidRPr="00925B22">
        <w:rPr>
          <w:sz w:val="22"/>
          <w:szCs w:val="22"/>
        </w:rPr>
        <w:t> </w:t>
      </w:r>
      <w:r w:rsidRPr="00925B22">
        <w:rPr>
          <w:sz w:val="22"/>
          <w:szCs w:val="22"/>
        </w:rPr>
        <w:t>The conjointly adjusted actions of group members that pertain to the group’s projects, tasks, and goals.</w:t>
      </w:r>
    </w:p>
    <w:p w:rsidR="00055B4C" w:rsidRDefault="00093A87" w:rsidP="001D077D">
      <w:pPr>
        <w:spacing w:after="120"/>
        <w:ind w:left="288" w:hanging="288"/>
        <w:rPr>
          <w:sz w:val="22"/>
          <w:szCs w:val="22"/>
        </w:rPr>
      </w:pPr>
      <w:r w:rsidRPr="00925B22">
        <w:rPr>
          <w:b/>
          <w:sz w:val="22"/>
          <w:szCs w:val="22"/>
        </w:rPr>
        <w:t>Thomas theorem</w:t>
      </w:r>
      <w:r w:rsidR="0071291C" w:rsidRPr="00925B22">
        <w:rPr>
          <w:sz w:val="22"/>
          <w:szCs w:val="22"/>
        </w:rPr>
        <w:t> </w:t>
      </w:r>
      <w:r w:rsidRPr="00925B22">
        <w:rPr>
          <w:sz w:val="22"/>
          <w:szCs w:val="22"/>
        </w:rPr>
        <w:t>The theoretical premise, put forward by W. I. Thomas, which maintains that people’s conception of a social situation, even if incorrect, will determine their reactions in the situation; “If men define situations as real, they are real in their consequences” (Thomas &amp; Thomas, 1928, p. 572).</w:t>
      </w:r>
    </w:p>
    <w:p w:rsidR="00055B4C" w:rsidRDefault="00055B4C" w:rsidP="00055B4C">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533"/>
        <w:gridCol w:w="4942"/>
      </w:tblGrid>
      <w:tr w:rsidR="00106ED7" w:rsidRPr="007741FD" w:rsidTr="00052BE3">
        <w:trPr>
          <w:trHeight w:val="449"/>
        </w:trPr>
        <w:tc>
          <w:tcPr>
            <w:tcW w:w="9350" w:type="dxa"/>
            <w:gridSpan w:val="3"/>
            <w:shd w:val="clear" w:color="auto" w:fill="auto"/>
            <w:noWrap/>
            <w:vAlign w:val="center"/>
          </w:tcPr>
          <w:p w:rsidR="00106ED7" w:rsidRDefault="00106ED7" w:rsidP="00052BE3">
            <w:pPr>
              <w:jc w:val="center"/>
              <w:rPr>
                <w:b/>
                <w:sz w:val="22"/>
                <w:szCs w:val="22"/>
              </w:rPr>
            </w:pPr>
            <w:r w:rsidRPr="006F053C">
              <w:rPr>
                <w:rFonts w:asciiTheme="minorHAnsi" w:hAnsiTheme="minorHAnsi" w:cstheme="minorHAnsi"/>
                <w:noProof/>
              </w:rPr>
              <w:lastRenderedPageBreak/>
              <w:drawing>
                <wp:anchor distT="0" distB="0" distL="0" distR="0" simplePos="0" relativeHeight="251659264" behindDoc="0" locked="0" layoutInCell="1" allowOverlap="1" wp14:anchorId="06B0D380" wp14:editId="48AE7964">
                  <wp:simplePos x="0" y="0"/>
                  <wp:positionH relativeFrom="margin">
                    <wp:align>center</wp:align>
                  </wp:positionH>
                  <wp:positionV relativeFrom="paragraph">
                    <wp:posOffset>152400</wp:posOffset>
                  </wp:positionV>
                  <wp:extent cx="2220595" cy="662305"/>
                  <wp:effectExtent l="0" t="0" r="8255" b="4445"/>
                  <wp:wrapTopAndBottom/>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2220595" cy="662305"/>
                          </a:xfrm>
                          <a:prstGeom prst="rect">
                            <a:avLst/>
                          </a:prstGeom>
                        </pic:spPr>
                      </pic:pic>
                    </a:graphicData>
                  </a:graphic>
                  <wp14:sizeRelH relativeFrom="margin">
                    <wp14:pctWidth>0</wp14:pctWidth>
                  </wp14:sizeRelH>
                  <wp14:sizeRelV relativeFrom="margin">
                    <wp14:pctHeight>0</wp14:pctHeight>
                  </wp14:sizeRelV>
                </wp:anchor>
              </w:drawing>
            </w:r>
          </w:p>
          <w:p w:rsidR="00106ED7" w:rsidRDefault="00106ED7" w:rsidP="00052BE3">
            <w:pPr>
              <w:jc w:val="center"/>
              <w:rPr>
                <w:b/>
                <w:sz w:val="22"/>
                <w:szCs w:val="22"/>
              </w:rPr>
            </w:pPr>
            <w:r>
              <w:rPr>
                <w:b/>
                <w:sz w:val="22"/>
                <w:szCs w:val="22"/>
              </w:rPr>
              <w:t xml:space="preserve">MindTap activities and resources for </w:t>
            </w:r>
            <w:r w:rsidRPr="007741FD">
              <w:rPr>
                <w:b/>
                <w:sz w:val="22"/>
                <w:szCs w:val="22"/>
              </w:rPr>
              <w:t>Chapter 1: Introduction to Group Dynamics</w:t>
            </w:r>
          </w:p>
          <w:p w:rsidR="00106ED7" w:rsidRPr="007741FD" w:rsidRDefault="00106ED7" w:rsidP="00052BE3">
            <w:pPr>
              <w:jc w:val="center"/>
              <w:rPr>
                <w:b/>
                <w:sz w:val="22"/>
                <w:szCs w:val="22"/>
              </w:rPr>
            </w:pP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r w:rsidRPr="007741FD">
              <w:rPr>
                <w:sz w:val="22"/>
                <w:szCs w:val="22"/>
              </w:rPr>
              <w:t>Chapter 1: Mastery Training</w:t>
            </w:r>
          </w:p>
        </w:tc>
        <w:tc>
          <w:tcPr>
            <w:tcW w:w="6475" w:type="dxa"/>
            <w:gridSpan w:val="2"/>
            <w:shd w:val="clear" w:color="auto" w:fill="auto"/>
            <w:vAlign w:val="center"/>
            <w:hideMark/>
          </w:tcPr>
          <w:p w:rsidR="00106ED7" w:rsidRPr="007741FD" w:rsidRDefault="00106ED7" w:rsidP="00052BE3">
            <w:pPr>
              <w:rPr>
                <w:sz w:val="22"/>
                <w:szCs w:val="22"/>
              </w:rPr>
            </w:pPr>
            <w:r w:rsidRPr="007741FD">
              <w:rPr>
                <w:sz w:val="22"/>
                <w:szCs w:val="22"/>
              </w:rPr>
              <w:t xml:space="preserve">Helps students familiarize themselves with important terms that they will learn about in the chapter. </w:t>
            </w:r>
          </w:p>
        </w:tc>
      </w:tr>
      <w:tr w:rsidR="00106ED7" w:rsidRPr="007741FD" w:rsidTr="00052BE3">
        <w:trPr>
          <w:trHeight w:val="504"/>
        </w:trPr>
        <w:tc>
          <w:tcPr>
            <w:tcW w:w="9350" w:type="dxa"/>
            <w:gridSpan w:val="3"/>
            <w:shd w:val="clear" w:color="auto" w:fill="auto"/>
            <w:vAlign w:val="center"/>
            <w:hideMark/>
          </w:tcPr>
          <w:p w:rsidR="00106ED7" w:rsidRPr="007741FD" w:rsidRDefault="00106ED7" w:rsidP="00052BE3">
            <w:pPr>
              <w:rPr>
                <w:sz w:val="22"/>
                <w:szCs w:val="22"/>
              </w:rPr>
            </w:pPr>
            <w:r w:rsidRPr="007741FD">
              <w:rPr>
                <w:sz w:val="22"/>
                <w:szCs w:val="22"/>
              </w:rPr>
              <w:t>Section 1-1: What Are Groups?</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Section 1-1: Reading</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1-1a Defining Groups</w:t>
            </w:r>
          </w:p>
          <w:p w:rsidR="00106ED7" w:rsidRPr="007741FD" w:rsidRDefault="00106ED7" w:rsidP="00052BE3">
            <w:pPr>
              <w:rPr>
                <w:sz w:val="22"/>
                <w:szCs w:val="22"/>
              </w:rPr>
            </w:pPr>
            <w:r w:rsidRPr="007741FD">
              <w:rPr>
                <w:sz w:val="22"/>
                <w:szCs w:val="22"/>
              </w:rPr>
              <w:t>1-1b Varieties of Groups</w:t>
            </w:r>
          </w:p>
          <w:p w:rsidR="00106ED7" w:rsidRPr="007741FD" w:rsidRDefault="00106ED7" w:rsidP="00052BE3">
            <w:pPr>
              <w:rPr>
                <w:sz w:val="22"/>
                <w:szCs w:val="22"/>
              </w:rPr>
            </w:pPr>
            <w:r w:rsidRPr="007741FD">
              <w:rPr>
                <w:sz w:val="22"/>
                <w:szCs w:val="22"/>
              </w:rPr>
              <w:t>1-1c Characteristics of Groups</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Section 1-1 Quiz</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Practice questions that assess students’ understanding of each chapter section and readiness for upcoming tests.</w:t>
            </w:r>
          </w:p>
        </w:tc>
      </w:tr>
      <w:tr w:rsidR="00106ED7" w:rsidRPr="007741FD" w:rsidTr="00052BE3">
        <w:trPr>
          <w:trHeight w:val="504"/>
        </w:trPr>
        <w:tc>
          <w:tcPr>
            <w:tcW w:w="9350" w:type="dxa"/>
            <w:gridSpan w:val="3"/>
            <w:shd w:val="clear" w:color="auto" w:fill="auto"/>
            <w:vAlign w:val="center"/>
            <w:hideMark/>
          </w:tcPr>
          <w:p w:rsidR="00106ED7" w:rsidRPr="007741FD" w:rsidRDefault="00106ED7" w:rsidP="00052BE3">
            <w:pPr>
              <w:rPr>
                <w:sz w:val="22"/>
                <w:szCs w:val="22"/>
              </w:rPr>
            </w:pPr>
            <w:r w:rsidRPr="007741FD">
              <w:rPr>
                <w:sz w:val="22"/>
                <w:szCs w:val="22"/>
              </w:rPr>
              <w:t>Section 1-2: What Are Group Dynamics?</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Section 1-2: Reading</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1-2 What Are Group Dynamics?</w:t>
            </w:r>
          </w:p>
          <w:p w:rsidR="00106ED7" w:rsidRPr="007741FD" w:rsidRDefault="00106ED7" w:rsidP="00052BE3">
            <w:pPr>
              <w:rPr>
                <w:sz w:val="22"/>
                <w:szCs w:val="22"/>
              </w:rPr>
            </w:pPr>
            <w:r w:rsidRPr="007741FD">
              <w:rPr>
                <w:sz w:val="22"/>
                <w:szCs w:val="22"/>
              </w:rPr>
              <w:t>1-2a Dynamic Group Processes</w:t>
            </w:r>
          </w:p>
          <w:p w:rsidR="00106ED7" w:rsidRPr="007741FD" w:rsidRDefault="00106ED7" w:rsidP="00052BE3">
            <w:pPr>
              <w:rPr>
                <w:sz w:val="22"/>
                <w:szCs w:val="22"/>
              </w:rPr>
            </w:pPr>
            <w:r w:rsidRPr="007741FD">
              <w:rPr>
                <w:sz w:val="22"/>
                <w:szCs w:val="22"/>
              </w:rPr>
              <w:t>1-2b Process and Progress over Time</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Section 1-2 Quiz</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Practice questions that assess students’ understanding of each chapter section and readiness for upcoming tests.</w:t>
            </w:r>
          </w:p>
        </w:tc>
      </w:tr>
      <w:tr w:rsidR="00106ED7" w:rsidRPr="007741FD" w:rsidTr="00052BE3">
        <w:trPr>
          <w:trHeight w:val="504"/>
        </w:trPr>
        <w:tc>
          <w:tcPr>
            <w:tcW w:w="9350" w:type="dxa"/>
            <w:gridSpan w:val="3"/>
            <w:shd w:val="clear" w:color="auto" w:fill="auto"/>
            <w:vAlign w:val="center"/>
            <w:hideMark/>
          </w:tcPr>
          <w:p w:rsidR="00106ED7" w:rsidRPr="007741FD" w:rsidRDefault="00106ED7" w:rsidP="00052BE3">
            <w:pPr>
              <w:rPr>
                <w:sz w:val="22"/>
                <w:szCs w:val="22"/>
              </w:rPr>
            </w:pPr>
            <w:r w:rsidRPr="007741FD">
              <w:rPr>
                <w:sz w:val="22"/>
                <w:szCs w:val="22"/>
              </w:rPr>
              <w:t>Section 1-3: Why Study Groups?</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Section 1-3: Reading</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1-3a Understanding People</w:t>
            </w:r>
          </w:p>
          <w:p w:rsidR="00106ED7" w:rsidRPr="007741FD" w:rsidRDefault="00106ED7" w:rsidP="00052BE3">
            <w:pPr>
              <w:rPr>
                <w:sz w:val="22"/>
                <w:szCs w:val="22"/>
              </w:rPr>
            </w:pPr>
            <w:r w:rsidRPr="007741FD">
              <w:rPr>
                <w:sz w:val="22"/>
                <w:szCs w:val="22"/>
              </w:rPr>
              <w:t>1-3b Understanding the Social World</w:t>
            </w:r>
          </w:p>
          <w:p w:rsidR="00106ED7" w:rsidRPr="007741FD" w:rsidRDefault="00106ED7" w:rsidP="00052BE3">
            <w:pPr>
              <w:rPr>
                <w:sz w:val="22"/>
                <w:szCs w:val="22"/>
              </w:rPr>
            </w:pPr>
            <w:r w:rsidRPr="007741FD">
              <w:rPr>
                <w:sz w:val="22"/>
                <w:szCs w:val="22"/>
              </w:rPr>
              <w:t>1-3c Applications to Practical Problems</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Section 1-3 Quiz</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Practice questions that assess students’ understanding of each chapter section and readiness for upcoming tests.</w:t>
            </w:r>
          </w:p>
        </w:tc>
      </w:tr>
      <w:tr w:rsidR="00106ED7" w:rsidRPr="007741FD" w:rsidTr="00052BE3">
        <w:trPr>
          <w:trHeight w:val="504"/>
        </w:trPr>
        <w:tc>
          <w:tcPr>
            <w:tcW w:w="9350" w:type="dxa"/>
            <w:gridSpan w:val="3"/>
            <w:shd w:val="clear" w:color="auto" w:fill="auto"/>
            <w:vAlign w:val="center"/>
            <w:hideMark/>
          </w:tcPr>
          <w:p w:rsidR="00106ED7" w:rsidRPr="007741FD" w:rsidRDefault="00106ED7" w:rsidP="00052BE3">
            <w:pPr>
              <w:rPr>
                <w:sz w:val="22"/>
                <w:szCs w:val="22"/>
              </w:rPr>
            </w:pPr>
            <w:r w:rsidRPr="007741FD">
              <w:rPr>
                <w:sz w:val="22"/>
                <w:szCs w:val="22"/>
              </w:rPr>
              <w:t>Section 1-4: The Value of Groups</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Section 1-4: Reading</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1-4 The Value of Groups; no section 1.4 quiz</w:t>
            </w:r>
          </w:p>
        </w:tc>
      </w:tr>
      <w:tr w:rsidR="00106ED7" w:rsidRPr="007741FD" w:rsidTr="00052BE3">
        <w:trPr>
          <w:trHeight w:val="504"/>
        </w:trPr>
        <w:tc>
          <w:tcPr>
            <w:tcW w:w="9350" w:type="dxa"/>
            <w:gridSpan w:val="3"/>
            <w:shd w:val="clear" w:color="auto" w:fill="auto"/>
            <w:vAlign w:val="center"/>
            <w:hideMark/>
          </w:tcPr>
          <w:p w:rsidR="00106ED7" w:rsidRPr="007741FD" w:rsidRDefault="00106ED7" w:rsidP="00052BE3">
            <w:pPr>
              <w:rPr>
                <w:sz w:val="22"/>
                <w:szCs w:val="22"/>
              </w:rPr>
            </w:pPr>
            <w:r w:rsidRPr="007741FD">
              <w:rPr>
                <w:sz w:val="22"/>
                <w:szCs w:val="22"/>
              </w:rPr>
              <w:t>Chapter 1: Review and Resources</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Chapter Review</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End-of-chapter outline summary</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p>
        </w:tc>
        <w:tc>
          <w:tcPr>
            <w:tcW w:w="1533" w:type="dxa"/>
            <w:shd w:val="clear" w:color="auto" w:fill="auto"/>
            <w:vAlign w:val="center"/>
            <w:hideMark/>
          </w:tcPr>
          <w:p w:rsidR="00106ED7" w:rsidRPr="007741FD" w:rsidRDefault="00106ED7" w:rsidP="00052BE3">
            <w:pPr>
              <w:rPr>
                <w:sz w:val="22"/>
                <w:szCs w:val="22"/>
              </w:rPr>
            </w:pPr>
            <w:r w:rsidRPr="007741FD">
              <w:rPr>
                <w:sz w:val="22"/>
                <w:szCs w:val="22"/>
              </w:rPr>
              <w:t>Resources</w:t>
            </w:r>
          </w:p>
        </w:tc>
        <w:tc>
          <w:tcPr>
            <w:tcW w:w="4942" w:type="dxa"/>
            <w:shd w:val="clear" w:color="auto" w:fill="auto"/>
            <w:vAlign w:val="center"/>
            <w:hideMark/>
          </w:tcPr>
          <w:p w:rsidR="00106ED7" w:rsidRPr="007741FD" w:rsidRDefault="00106ED7" w:rsidP="00052BE3">
            <w:pPr>
              <w:rPr>
                <w:sz w:val="22"/>
                <w:szCs w:val="22"/>
              </w:rPr>
            </w:pPr>
            <w:r w:rsidRPr="007741FD">
              <w:rPr>
                <w:sz w:val="22"/>
                <w:szCs w:val="22"/>
              </w:rPr>
              <w:t>List of sources</w:t>
            </w:r>
          </w:p>
        </w:tc>
      </w:tr>
      <w:tr w:rsidR="00106ED7" w:rsidRPr="007741FD" w:rsidTr="00052BE3">
        <w:trPr>
          <w:trHeight w:val="504"/>
        </w:trPr>
        <w:tc>
          <w:tcPr>
            <w:tcW w:w="2875" w:type="dxa"/>
            <w:shd w:val="clear" w:color="auto" w:fill="auto"/>
            <w:vAlign w:val="center"/>
            <w:hideMark/>
          </w:tcPr>
          <w:p w:rsidR="00106ED7" w:rsidRPr="007741FD" w:rsidRDefault="00106ED7" w:rsidP="00052BE3">
            <w:pPr>
              <w:rPr>
                <w:sz w:val="22"/>
                <w:szCs w:val="22"/>
              </w:rPr>
            </w:pPr>
            <w:r w:rsidRPr="007741FD">
              <w:rPr>
                <w:sz w:val="22"/>
                <w:szCs w:val="22"/>
              </w:rPr>
              <w:t>Chapter 1: Test</w:t>
            </w:r>
          </w:p>
        </w:tc>
        <w:tc>
          <w:tcPr>
            <w:tcW w:w="6475" w:type="dxa"/>
            <w:gridSpan w:val="2"/>
            <w:shd w:val="clear" w:color="auto" w:fill="auto"/>
            <w:vAlign w:val="center"/>
            <w:hideMark/>
          </w:tcPr>
          <w:p w:rsidR="00106ED7" w:rsidRPr="007741FD" w:rsidRDefault="00106ED7" w:rsidP="00052BE3">
            <w:pPr>
              <w:rPr>
                <w:sz w:val="22"/>
                <w:szCs w:val="22"/>
              </w:rPr>
            </w:pPr>
            <w:r w:rsidRPr="007741FD">
              <w:rPr>
                <w:sz w:val="22"/>
                <w:szCs w:val="22"/>
              </w:rPr>
              <w:t>Auto-gradable questions that assesses students’ understanding of the chapter.</w:t>
            </w:r>
          </w:p>
        </w:tc>
      </w:tr>
    </w:tbl>
    <w:p w:rsidR="00093A87" w:rsidRPr="00925B22" w:rsidRDefault="00093A87" w:rsidP="001D077D">
      <w:pPr>
        <w:spacing w:after="120"/>
        <w:ind w:left="288" w:hanging="288"/>
        <w:rPr>
          <w:sz w:val="22"/>
          <w:szCs w:val="22"/>
        </w:rPr>
      </w:pPr>
    </w:p>
    <w:sectPr w:rsidR="00093A87" w:rsidRPr="00925B22" w:rsidSect="000A1B1A">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9FA" w:rsidRDefault="00E109FA">
      <w:r>
        <w:separator/>
      </w:r>
    </w:p>
  </w:endnote>
  <w:endnote w:type="continuationSeparator" w:id="0">
    <w:p w:rsidR="00E109FA" w:rsidRDefault="00E1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437" w:rsidRDefault="003D1437">
    <w:pPr>
      <w:pStyle w:val="Footer"/>
      <w:jc w:val="center"/>
    </w:pPr>
  </w:p>
  <w:p w:rsidR="003D1437" w:rsidRPr="00D44445" w:rsidRDefault="003D1437" w:rsidP="00D44445">
    <w:pPr>
      <w:rPr>
        <w:sz w:val="18"/>
        <w:szCs w:val="18"/>
      </w:rPr>
    </w:pPr>
    <w:r w:rsidRPr="007856F4">
      <w:rPr>
        <w:bCs/>
        <w:sz w:val="18"/>
        <w:szCs w:val="18"/>
      </w:rPr>
      <w:t>© 2019</w:t>
    </w:r>
    <w:bookmarkStart w:id="7" w:name="_Hlk497287924"/>
    <w:r w:rsidRPr="007856F4">
      <w:rPr>
        <w:bCs/>
        <w:sz w:val="18"/>
        <w:szCs w:val="18"/>
      </w:rPr>
      <w:t xml:space="preserve"> </w:t>
    </w:r>
    <w:r w:rsidR="00FA15B1">
      <w:rPr>
        <w:bCs/>
        <w:sz w:val="18"/>
        <w:szCs w:val="18"/>
      </w:rPr>
      <w:t>Cengage</w:t>
    </w:r>
    <w:r w:rsidRPr="007856F4">
      <w:rPr>
        <w:bCs/>
        <w:sz w:val="18"/>
        <w:szCs w:val="18"/>
      </w:rPr>
      <w:t>. All Rights Reserved. May not be scanned, copied or duplicated, or posted to a publicly accessible website, in whole or in part.</w:t>
    </w:r>
    <w:bookmarkEnd w:id="7"/>
  </w:p>
  <w:p w:rsidR="003D1437" w:rsidRDefault="003D1437" w:rsidP="00D44445">
    <w:pPr>
      <w:pStyle w:val="Footer"/>
    </w:pPr>
  </w:p>
  <w:p w:rsidR="002661AA" w:rsidRPr="004D497C" w:rsidRDefault="00E109FA" w:rsidP="00D44445">
    <w:pPr>
      <w:pStyle w:val="Footer"/>
      <w:jc w:val="center"/>
      <w:rPr>
        <w:sz w:val="20"/>
        <w:szCs w:val="20"/>
      </w:rPr>
    </w:pPr>
    <w:sdt>
      <w:sdtPr>
        <w:id w:val="408117924"/>
        <w:docPartObj>
          <w:docPartGallery w:val="Page Numbers (Bottom of Page)"/>
          <w:docPartUnique/>
        </w:docPartObj>
      </w:sdtPr>
      <w:sdtEndPr>
        <w:rPr>
          <w:noProof/>
          <w:sz w:val="20"/>
          <w:szCs w:val="20"/>
        </w:rPr>
      </w:sdtEndPr>
      <w:sdtContent>
        <w:r w:rsidR="003D1437" w:rsidRPr="00D44445">
          <w:rPr>
            <w:sz w:val="20"/>
            <w:szCs w:val="20"/>
          </w:rPr>
          <w:fldChar w:fldCharType="begin"/>
        </w:r>
        <w:r w:rsidR="003D1437" w:rsidRPr="00D44445">
          <w:rPr>
            <w:sz w:val="20"/>
            <w:szCs w:val="20"/>
          </w:rPr>
          <w:instrText xml:space="preserve"> PAGE   \* MERGEFORMAT </w:instrText>
        </w:r>
        <w:r w:rsidR="003D1437" w:rsidRPr="00D44445">
          <w:rPr>
            <w:sz w:val="20"/>
            <w:szCs w:val="20"/>
          </w:rPr>
          <w:fldChar w:fldCharType="separate"/>
        </w:r>
        <w:r w:rsidR="00FA15B1">
          <w:rPr>
            <w:noProof/>
            <w:sz w:val="20"/>
            <w:szCs w:val="20"/>
          </w:rPr>
          <w:t>1</w:t>
        </w:r>
        <w:r w:rsidR="003D1437" w:rsidRPr="00D44445">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9FA" w:rsidRDefault="00E109FA">
      <w:r>
        <w:separator/>
      </w:r>
    </w:p>
  </w:footnote>
  <w:footnote w:type="continuationSeparator" w:id="0">
    <w:p w:rsidR="00E109FA" w:rsidRDefault="00E10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8BE"/>
    <w:multiLevelType w:val="hybridMultilevel"/>
    <w:tmpl w:val="A156D4F8"/>
    <w:lvl w:ilvl="0" w:tplc="16F641C2">
      <w:start w:val="1"/>
      <w:numFmt w:val="decimal"/>
      <w:lvlText w:val="1.%1."/>
      <w:lvlJc w:val="left"/>
      <w:pPr>
        <w:tabs>
          <w:tab w:val="num" w:pos="360"/>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887472"/>
    <w:multiLevelType w:val="hybridMultilevel"/>
    <w:tmpl w:val="2E6EA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81707"/>
    <w:multiLevelType w:val="hybridMultilevel"/>
    <w:tmpl w:val="2D60263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E2525D0"/>
    <w:multiLevelType w:val="hybridMultilevel"/>
    <w:tmpl w:val="BF36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76726"/>
    <w:multiLevelType w:val="hybridMultilevel"/>
    <w:tmpl w:val="843C88AC"/>
    <w:lvl w:ilvl="0" w:tplc="3CB2E9D6">
      <w:start w:val="1"/>
      <w:numFmt w:val="decimal"/>
      <w:lvlText w:val="1.%1."/>
      <w:lvlJc w:val="left"/>
      <w:pPr>
        <w:tabs>
          <w:tab w:val="num" w:pos="360"/>
        </w:tabs>
        <w:ind w:left="504" w:hanging="504"/>
      </w:pPr>
      <w:rPr>
        <w:rFonts w:hint="default"/>
      </w:rPr>
    </w:lvl>
    <w:lvl w:ilvl="1" w:tplc="5EDA2B1A">
      <w:start w:val="1"/>
      <w:numFmt w:val="decimal"/>
      <w:lvlText w:val="1.%2."/>
      <w:lvlJc w:val="left"/>
      <w:pPr>
        <w:tabs>
          <w:tab w:val="num" w:pos="1728"/>
        </w:tabs>
        <w:ind w:left="172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7252D"/>
    <w:multiLevelType w:val="hybridMultilevel"/>
    <w:tmpl w:val="C36A7204"/>
    <w:lvl w:ilvl="0" w:tplc="D24E9EB8">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15FBD"/>
    <w:multiLevelType w:val="hybridMultilevel"/>
    <w:tmpl w:val="47AAA9AC"/>
    <w:lvl w:ilvl="0" w:tplc="102E348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B4929"/>
    <w:multiLevelType w:val="multilevel"/>
    <w:tmpl w:val="931E73D6"/>
    <w:lvl w:ilvl="0">
      <w:start w:val="1"/>
      <w:numFmt w:val="decimal"/>
      <w:lvlText w:val="%1."/>
      <w:lvlJc w:val="left"/>
      <w:pPr>
        <w:ind w:left="360" w:hanging="360"/>
      </w:pPr>
      <w:rPr>
        <w:rFonts w:hint="default"/>
      </w:rPr>
    </w:lvl>
    <w:lvl w:ilvl="1">
      <w:start w:val="1"/>
      <w:numFmt w:val="lowerLetter"/>
      <w:lvlText w:val="%2."/>
      <w:lvlJc w:val="left"/>
      <w:pPr>
        <w:ind w:left="7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606099"/>
    <w:multiLevelType w:val="hybridMultilevel"/>
    <w:tmpl w:val="52944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513000"/>
    <w:multiLevelType w:val="hybridMultilevel"/>
    <w:tmpl w:val="45EAA35E"/>
    <w:lvl w:ilvl="0" w:tplc="16F641C2">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65A1"/>
    <w:multiLevelType w:val="multilevel"/>
    <w:tmpl w:val="5D3410F4"/>
    <w:lvl w:ilvl="0">
      <w:start w:val="1"/>
      <w:numFmt w:val="decimal"/>
      <w:lvlText w:val="1-%1."/>
      <w:lvlJc w:val="left"/>
      <w:pPr>
        <w:ind w:left="360" w:hanging="360"/>
      </w:pPr>
      <w:rPr>
        <w:rFonts w:hint="default"/>
      </w:rPr>
    </w:lvl>
    <w:lvl w:ilvl="1">
      <w:start w:val="1"/>
      <w:numFmt w:val="lowerLetter"/>
      <w:lvlText w:val="%1%2."/>
      <w:lvlJc w:val="left"/>
      <w:pPr>
        <w:ind w:left="7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D423C27"/>
    <w:multiLevelType w:val="hybridMultilevel"/>
    <w:tmpl w:val="C682F898"/>
    <w:lvl w:ilvl="0" w:tplc="3CB2E9D6">
      <w:start w:val="1"/>
      <w:numFmt w:val="decimal"/>
      <w:lvlText w:val="1.%1."/>
      <w:lvlJc w:val="left"/>
      <w:pPr>
        <w:tabs>
          <w:tab w:val="num" w:pos="360"/>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9D40E2"/>
    <w:multiLevelType w:val="singleLevel"/>
    <w:tmpl w:val="D4A8C246"/>
    <w:lvl w:ilvl="0">
      <w:start w:val="1"/>
      <w:numFmt w:val="bullet"/>
      <w:pStyle w:val="Chapterintrolist"/>
      <w:lvlText w:val=""/>
      <w:lvlJc w:val="left"/>
      <w:pPr>
        <w:tabs>
          <w:tab w:val="num" w:pos="360"/>
        </w:tabs>
        <w:ind w:left="360" w:hanging="360"/>
      </w:pPr>
      <w:rPr>
        <w:rFonts w:ascii="Symbol" w:hAnsi="Symbol" w:hint="default"/>
      </w:rPr>
    </w:lvl>
  </w:abstractNum>
  <w:abstractNum w:abstractNumId="13" w15:restartNumberingAfterBreak="0">
    <w:nsid w:val="43E32E74"/>
    <w:multiLevelType w:val="multilevel"/>
    <w:tmpl w:val="332EBC78"/>
    <w:lvl w:ilvl="0">
      <w:start w:val="1"/>
      <w:numFmt w:val="decimal"/>
      <w:lvlText w:val="%1."/>
      <w:lvlJc w:val="left"/>
      <w:pPr>
        <w:ind w:left="360" w:hanging="360"/>
      </w:pPr>
      <w:rPr>
        <w:rFonts w:hint="default"/>
      </w:rPr>
    </w:lvl>
    <w:lvl w:ilvl="1">
      <w:start w:val="1"/>
      <w:numFmt w:val="lowerLetter"/>
      <w:lvlText w:val="%2."/>
      <w:lvlJc w:val="left"/>
      <w:pPr>
        <w:ind w:left="7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0534F87"/>
    <w:multiLevelType w:val="hybridMultilevel"/>
    <w:tmpl w:val="81C87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F6EA8"/>
    <w:multiLevelType w:val="hybridMultilevel"/>
    <w:tmpl w:val="F1DE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C056F"/>
    <w:multiLevelType w:val="multilevel"/>
    <w:tmpl w:val="B8CE6DD6"/>
    <w:lvl w:ilvl="0">
      <w:start w:val="1"/>
      <w:numFmt w:val="decimal"/>
      <w:lvlText w:val="1-%1"/>
      <w:lvlJc w:val="left"/>
      <w:pPr>
        <w:ind w:left="360" w:hanging="360"/>
      </w:pPr>
      <w:rPr>
        <w:rFonts w:hint="default"/>
      </w:rPr>
    </w:lvl>
    <w:lvl w:ilvl="1">
      <w:start w:val="1"/>
      <w:numFmt w:val="lowerLetter"/>
      <w:lvlText w:val="1-%1%2"/>
      <w:lvlJc w:val="left"/>
      <w:pPr>
        <w:ind w:left="702" w:hanging="27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CF4636"/>
    <w:multiLevelType w:val="hybridMultilevel"/>
    <w:tmpl w:val="76D2D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11"/>
  </w:num>
  <w:num w:numId="5">
    <w:abstractNumId w:val="4"/>
  </w:num>
  <w:num w:numId="6">
    <w:abstractNumId w:val="3"/>
  </w:num>
  <w:num w:numId="7">
    <w:abstractNumId w:val="1"/>
  </w:num>
  <w:num w:numId="8">
    <w:abstractNumId w:val="12"/>
  </w:num>
  <w:num w:numId="9">
    <w:abstractNumId w:val="5"/>
  </w:num>
  <w:num w:numId="10">
    <w:abstractNumId w:val="6"/>
  </w:num>
  <w:num w:numId="11">
    <w:abstractNumId w:val="7"/>
  </w:num>
  <w:num w:numId="12">
    <w:abstractNumId w:val="2"/>
  </w:num>
  <w:num w:numId="13">
    <w:abstractNumId w:val="17"/>
  </w:num>
  <w:num w:numId="14">
    <w:abstractNumId w:val="14"/>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1C"/>
    <w:rsid w:val="00001AAE"/>
    <w:rsid w:val="0000584C"/>
    <w:rsid w:val="00006BD6"/>
    <w:rsid w:val="00025ACF"/>
    <w:rsid w:val="00033894"/>
    <w:rsid w:val="00034D8A"/>
    <w:rsid w:val="0004017C"/>
    <w:rsid w:val="00050630"/>
    <w:rsid w:val="00055B4C"/>
    <w:rsid w:val="00067415"/>
    <w:rsid w:val="00084F70"/>
    <w:rsid w:val="00093A87"/>
    <w:rsid w:val="000A1B1A"/>
    <w:rsid w:val="000C71E1"/>
    <w:rsid w:val="000D47F7"/>
    <w:rsid w:val="000E133D"/>
    <w:rsid w:val="000E3A8A"/>
    <w:rsid w:val="000E738E"/>
    <w:rsid w:val="00106ED7"/>
    <w:rsid w:val="00117840"/>
    <w:rsid w:val="001211E9"/>
    <w:rsid w:val="00123629"/>
    <w:rsid w:val="0012402B"/>
    <w:rsid w:val="00140E67"/>
    <w:rsid w:val="00145E9B"/>
    <w:rsid w:val="0014782B"/>
    <w:rsid w:val="0015485F"/>
    <w:rsid w:val="00157263"/>
    <w:rsid w:val="001747B5"/>
    <w:rsid w:val="0019434D"/>
    <w:rsid w:val="001A2D62"/>
    <w:rsid w:val="001A2F1E"/>
    <w:rsid w:val="001A6BA9"/>
    <w:rsid w:val="001D077D"/>
    <w:rsid w:val="001E561D"/>
    <w:rsid w:val="002028D7"/>
    <w:rsid w:val="00214045"/>
    <w:rsid w:val="00221372"/>
    <w:rsid w:val="00221E8F"/>
    <w:rsid w:val="00234840"/>
    <w:rsid w:val="00234F76"/>
    <w:rsid w:val="002661AA"/>
    <w:rsid w:val="002761AD"/>
    <w:rsid w:val="00283CE2"/>
    <w:rsid w:val="002921A1"/>
    <w:rsid w:val="002A7575"/>
    <w:rsid w:val="002B4715"/>
    <w:rsid w:val="002B4EDB"/>
    <w:rsid w:val="002C1235"/>
    <w:rsid w:val="002C1911"/>
    <w:rsid w:val="00306873"/>
    <w:rsid w:val="00322C78"/>
    <w:rsid w:val="00342D14"/>
    <w:rsid w:val="00381C05"/>
    <w:rsid w:val="00392CDC"/>
    <w:rsid w:val="003A2185"/>
    <w:rsid w:val="003B74C2"/>
    <w:rsid w:val="003C2BB4"/>
    <w:rsid w:val="003C66F0"/>
    <w:rsid w:val="003D0449"/>
    <w:rsid w:val="003D106E"/>
    <w:rsid w:val="003D1437"/>
    <w:rsid w:val="003E086B"/>
    <w:rsid w:val="003F6EAB"/>
    <w:rsid w:val="00403118"/>
    <w:rsid w:val="00405958"/>
    <w:rsid w:val="00411D79"/>
    <w:rsid w:val="00412536"/>
    <w:rsid w:val="00434F36"/>
    <w:rsid w:val="00456741"/>
    <w:rsid w:val="0046483E"/>
    <w:rsid w:val="004727C3"/>
    <w:rsid w:val="00481045"/>
    <w:rsid w:val="00494926"/>
    <w:rsid w:val="004B4157"/>
    <w:rsid w:val="004C5D4E"/>
    <w:rsid w:val="004D328A"/>
    <w:rsid w:val="004D497C"/>
    <w:rsid w:val="004F4487"/>
    <w:rsid w:val="00501BB2"/>
    <w:rsid w:val="00504DA7"/>
    <w:rsid w:val="00507AA9"/>
    <w:rsid w:val="00513F9A"/>
    <w:rsid w:val="00531989"/>
    <w:rsid w:val="00533D86"/>
    <w:rsid w:val="00562834"/>
    <w:rsid w:val="00573758"/>
    <w:rsid w:val="00573A4D"/>
    <w:rsid w:val="00576B5D"/>
    <w:rsid w:val="005C4EA4"/>
    <w:rsid w:val="005D7FC6"/>
    <w:rsid w:val="006076AF"/>
    <w:rsid w:val="00614823"/>
    <w:rsid w:val="00637E02"/>
    <w:rsid w:val="006409D2"/>
    <w:rsid w:val="00642B90"/>
    <w:rsid w:val="00650634"/>
    <w:rsid w:val="0065387E"/>
    <w:rsid w:val="006831EF"/>
    <w:rsid w:val="00693DAA"/>
    <w:rsid w:val="00697A79"/>
    <w:rsid w:val="006A4E4E"/>
    <w:rsid w:val="006A7331"/>
    <w:rsid w:val="006A778C"/>
    <w:rsid w:val="006B0324"/>
    <w:rsid w:val="006B3D4F"/>
    <w:rsid w:val="006C55D8"/>
    <w:rsid w:val="006E68AD"/>
    <w:rsid w:val="006F7714"/>
    <w:rsid w:val="00711457"/>
    <w:rsid w:val="0071291C"/>
    <w:rsid w:val="00723D4E"/>
    <w:rsid w:val="00734ECE"/>
    <w:rsid w:val="0074279E"/>
    <w:rsid w:val="00747A3C"/>
    <w:rsid w:val="00756355"/>
    <w:rsid w:val="00762A02"/>
    <w:rsid w:val="0076709E"/>
    <w:rsid w:val="007939C4"/>
    <w:rsid w:val="007A1524"/>
    <w:rsid w:val="007A351C"/>
    <w:rsid w:val="007A6AB8"/>
    <w:rsid w:val="007B64CB"/>
    <w:rsid w:val="007E31ED"/>
    <w:rsid w:val="007F27D6"/>
    <w:rsid w:val="00804389"/>
    <w:rsid w:val="00807309"/>
    <w:rsid w:val="00824FFB"/>
    <w:rsid w:val="00825F62"/>
    <w:rsid w:val="008310C6"/>
    <w:rsid w:val="00842CD1"/>
    <w:rsid w:val="0088198A"/>
    <w:rsid w:val="008A0E71"/>
    <w:rsid w:val="008B3C71"/>
    <w:rsid w:val="008D7012"/>
    <w:rsid w:val="008E3F29"/>
    <w:rsid w:val="00907FBA"/>
    <w:rsid w:val="00920474"/>
    <w:rsid w:val="00925B22"/>
    <w:rsid w:val="009361F3"/>
    <w:rsid w:val="0093669D"/>
    <w:rsid w:val="00950C2A"/>
    <w:rsid w:val="00961C2A"/>
    <w:rsid w:val="00963C6F"/>
    <w:rsid w:val="00966883"/>
    <w:rsid w:val="00987683"/>
    <w:rsid w:val="009A580D"/>
    <w:rsid w:val="009B6FDB"/>
    <w:rsid w:val="009D188F"/>
    <w:rsid w:val="009D22C8"/>
    <w:rsid w:val="009D52FD"/>
    <w:rsid w:val="009E58C7"/>
    <w:rsid w:val="009F14B0"/>
    <w:rsid w:val="009F1CA9"/>
    <w:rsid w:val="009F5D49"/>
    <w:rsid w:val="009F7258"/>
    <w:rsid w:val="00A333F2"/>
    <w:rsid w:val="00A369EF"/>
    <w:rsid w:val="00A405A1"/>
    <w:rsid w:val="00A45B61"/>
    <w:rsid w:val="00A4625A"/>
    <w:rsid w:val="00A4659B"/>
    <w:rsid w:val="00A60E2A"/>
    <w:rsid w:val="00A642DC"/>
    <w:rsid w:val="00A66B51"/>
    <w:rsid w:val="00A73710"/>
    <w:rsid w:val="00A91173"/>
    <w:rsid w:val="00A953BB"/>
    <w:rsid w:val="00A97936"/>
    <w:rsid w:val="00AA0C71"/>
    <w:rsid w:val="00AC0A8D"/>
    <w:rsid w:val="00AC5F7F"/>
    <w:rsid w:val="00AD03CA"/>
    <w:rsid w:val="00AD282F"/>
    <w:rsid w:val="00AD5B7B"/>
    <w:rsid w:val="00AE3056"/>
    <w:rsid w:val="00B0145B"/>
    <w:rsid w:val="00B048CF"/>
    <w:rsid w:val="00B14EC3"/>
    <w:rsid w:val="00B23912"/>
    <w:rsid w:val="00B24041"/>
    <w:rsid w:val="00B269ED"/>
    <w:rsid w:val="00B50F65"/>
    <w:rsid w:val="00B660B1"/>
    <w:rsid w:val="00B67464"/>
    <w:rsid w:val="00B70826"/>
    <w:rsid w:val="00B71482"/>
    <w:rsid w:val="00B73927"/>
    <w:rsid w:val="00BA2483"/>
    <w:rsid w:val="00BB034B"/>
    <w:rsid w:val="00BB0AE3"/>
    <w:rsid w:val="00BE71EC"/>
    <w:rsid w:val="00C1391C"/>
    <w:rsid w:val="00C15AC5"/>
    <w:rsid w:val="00C259D0"/>
    <w:rsid w:val="00C32EAA"/>
    <w:rsid w:val="00C472EA"/>
    <w:rsid w:val="00C614D3"/>
    <w:rsid w:val="00C837E0"/>
    <w:rsid w:val="00C858B8"/>
    <w:rsid w:val="00CB0AD0"/>
    <w:rsid w:val="00CB70D6"/>
    <w:rsid w:val="00CC5A61"/>
    <w:rsid w:val="00CC6C63"/>
    <w:rsid w:val="00D03D97"/>
    <w:rsid w:val="00D31C7A"/>
    <w:rsid w:val="00D35DE1"/>
    <w:rsid w:val="00D44445"/>
    <w:rsid w:val="00D54D33"/>
    <w:rsid w:val="00D54D6F"/>
    <w:rsid w:val="00D72D0E"/>
    <w:rsid w:val="00D7323A"/>
    <w:rsid w:val="00D75975"/>
    <w:rsid w:val="00D86E4B"/>
    <w:rsid w:val="00D87549"/>
    <w:rsid w:val="00DA6172"/>
    <w:rsid w:val="00DB7608"/>
    <w:rsid w:val="00DC48F0"/>
    <w:rsid w:val="00DE1934"/>
    <w:rsid w:val="00DF252B"/>
    <w:rsid w:val="00E022BE"/>
    <w:rsid w:val="00E109FA"/>
    <w:rsid w:val="00E139F1"/>
    <w:rsid w:val="00E242B8"/>
    <w:rsid w:val="00E25B33"/>
    <w:rsid w:val="00E35502"/>
    <w:rsid w:val="00E44CD0"/>
    <w:rsid w:val="00E67346"/>
    <w:rsid w:val="00E7208C"/>
    <w:rsid w:val="00E75CF2"/>
    <w:rsid w:val="00E84736"/>
    <w:rsid w:val="00EA092A"/>
    <w:rsid w:val="00EB431A"/>
    <w:rsid w:val="00EC0697"/>
    <w:rsid w:val="00ED0825"/>
    <w:rsid w:val="00ED54BC"/>
    <w:rsid w:val="00EE5331"/>
    <w:rsid w:val="00F03A4C"/>
    <w:rsid w:val="00F06946"/>
    <w:rsid w:val="00F0773A"/>
    <w:rsid w:val="00F20618"/>
    <w:rsid w:val="00F374AE"/>
    <w:rsid w:val="00F44FEB"/>
    <w:rsid w:val="00F51B4C"/>
    <w:rsid w:val="00F73219"/>
    <w:rsid w:val="00F90EC1"/>
    <w:rsid w:val="00FA15B1"/>
    <w:rsid w:val="00FB2315"/>
    <w:rsid w:val="00FD6009"/>
    <w:rsid w:val="00FE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0C2DB9-9F47-480E-8398-4306538F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4C2"/>
    <w:rPr>
      <w:sz w:val="24"/>
      <w:szCs w:val="24"/>
    </w:rPr>
  </w:style>
  <w:style w:type="paragraph" w:styleId="Heading1">
    <w:name w:val="heading 1"/>
    <w:basedOn w:val="Normal"/>
    <w:next w:val="Normal"/>
    <w:qFormat/>
    <w:rsid w:val="00C1391C"/>
    <w:pPr>
      <w:keepNext/>
      <w:jc w:val="center"/>
      <w:outlineLvl w:val="0"/>
    </w:pPr>
    <w:rPr>
      <w:b/>
      <w:bCs/>
      <w:sz w:val="28"/>
    </w:rPr>
  </w:style>
  <w:style w:type="paragraph" w:styleId="Heading2">
    <w:name w:val="heading 2"/>
    <w:basedOn w:val="Normal"/>
    <w:next w:val="Normal"/>
    <w:link w:val="Heading2Char"/>
    <w:qFormat/>
    <w:rsid w:val="00925B22"/>
    <w:pPr>
      <w:keepNext/>
      <w:spacing w:after="120"/>
      <w:outlineLvl w:val="1"/>
    </w:pPr>
    <w:rPr>
      <w:b/>
      <w:sz w:val="22"/>
      <w:szCs w:val="22"/>
    </w:rPr>
  </w:style>
  <w:style w:type="paragraph" w:styleId="Heading3">
    <w:name w:val="heading 3"/>
    <w:basedOn w:val="Normal"/>
    <w:next w:val="Normal"/>
    <w:link w:val="Heading3Char"/>
    <w:semiHidden/>
    <w:unhideWhenUsed/>
    <w:qFormat/>
    <w:rsid w:val="00B0145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391C"/>
    <w:rPr>
      <w:sz w:val="22"/>
    </w:rPr>
  </w:style>
  <w:style w:type="paragraph" w:styleId="Footer">
    <w:name w:val="footer"/>
    <w:basedOn w:val="Normal"/>
    <w:link w:val="FooterChar"/>
    <w:uiPriority w:val="99"/>
    <w:rsid w:val="00C1391C"/>
    <w:pPr>
      <w:tabs>
        <w:tab w:val="center" w:pos="4320"/>
        <w:tab w:val="right" w:pos="8640"/>
      </w:tabs>
    </w:pPr>
  </w:style>
  <w:style w:type="character" w:styleId="PageNumber">
    <w:name w:val="page number"/>
    <w:basedOn w:val="DefaultParagraphFont"/>
    <w:rsid w:val="00C1391C"/>
  </w:style>
  <w:style w:type="paragraph" w:styleId="Header">
    <w:name w:val="header"/>
    <w:basedOn w:val="Normal"/>
    <w:rsid w:val="006A778C"/>
    <w:pPr>
      <w:tabs>
        <w:tab w:val="center" w:pos="4320"/>
        <w:tab w:val="right" w:pos="8640"/>
      </w:tabs>
    </w:pPr>
  </w:style>
  <w:style w:type="paragraph" w:styleId="BalloonText">
    <w:name w:val="Balloon Text"/>
    <w:basedOn w:val="Normal"/>
    <w:semiHidden/>
    <w:rsid w:val="00614823"/>
    <w:rPr>
      <w:rFonts w:ascii="Tahoma" w:hAnsi="Tahoma" w:cs="Tahoma"/>
      <w:sz w:val="16"/>
      <w:szCs w:val="16"/>
    </w:rPr>
  </w:style>
  <w:style w:type="character" w:styleId="CommentReference">
    <w:name w:val="annotation reference"/>
    <w:semiHidden/>
    <w:rsid w:val="00001AAE"/>
    <w:rPr>
      <w:sz w:val="16"/>
      <w:szCs w:val="16"/>
    </w:rPr>
  </w:style>
  <w:style w:type="paragraph" w:styleId="CommentText">
    <w:name w:val="annotation text"/>
    <w:basedOn w:val="Normal"/>
    <w:semiHidden/>
    <w:rsid w:val="00001AAE"/>
    <w:rPr>
      <w:sz w:val="20"/>
      <w:szCs w:val="20"/>
    </w:rPr>
  </w:style>
  <w:style w:type="paragraph" w:styleId="CommentSubject">
    <w:name w:val="annotation subject"/>
    <w:basedOn w:val="CommentText"/>
    <w:next w:val="CommentText"/>
    <w:semiHidden/>
    <w:rsid w:val="00001AAE"/>
    <w:rPr>
      <w:b/>
      <w:bCs/>
    </w:rPr>
  </w:style>
  <w:style w:type="character" w:customStyle="1" w:styleId="Heading2Char">
    <w:name w:val="Heading 2 Char"/>
    <w:link w:val="Heading2"/>
    <w:rsid w:val="00925B22"/>
    <w:rPr>
      <w:b/>
      <w:sz w:val="22"/>
      <w:szCs w:val="22"/>
    </w:rPr>
  </w:style>
  <w:style w:type="character" w:customStyle="1" w:styleId="BodyTextChar">
    <w:name w:val="Body Text Char"/>
    <w:link w:val="BodyText"/>
    <w:rsid w:val="002C1235"/>
    <w:rPr>
      <w:sz w:val="22"/>
      <w:szCs w:val="24"/>
    </w:rPr>
  </w:style>
  <w:style w:type="table" w:styleId="TableGrid">
    <w:name w:val="Table Grid"/>
    <w:basedOn w:val="TableNormal"/>
    <w:rsid w:val="007E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introlist">
    <w:name w:val="Chapter intro list"/>
    <w:basedOn w:val="Normal"/>
    <w:rsid w:val="007A1524"/>
    <w:pPr>
      <w:numPr>
        <w:numId w:val="8"/>
      </w:numPr>
      <w:spacing w:before="60" w:line="360" w:lineRule="auto"/>
    </w:pPr>
    <w:rPr>
      <w:rFonts w:ascii="Times" w:hAnsi="Times"/>
      <w:szCs w:val="22"/>
    </w:rPr>
  </w:style>
  <w:style w:type="paragraph" w:styleId="ListParagraph">
    <w:name w:val="List Paragraph"/>
    <w:basedOn w:val="Normal"/>
    <w:uiPriority w:val="34"/>
    <w:qFormat/>
    <w:rsid w:val="0065387E"/>
    <w:pPr>
      <w:autoSpaceDE w:val="0"/>
      <w:autoSpaceDN w:val="0"/>
      <w:adjustRightInd w:val="0"/>
      <w:ind w:left="720"/>
      <w:contextualSpacing/>
    </w:pPr>
    <w:rPr>
      <w:rFonts w:ascii="Courier 10cpi" w:hAnsi="Courier 10cpi"/>
      <w:sz w:val="20"/>
      <w:szCs w:val="20"/>
    </w:rPr>
  </w:style>
  <w:style w:type="character" w:customStyle="1" w:styleId="Heading3Char">
    <w:name w:val="Heading 3 Char"/>
    <w:basedOn w:val="DefaultParagraphFont"/>
    <w:link w:val="Heading3"/>
    <w:semiHidden/>
    <w:rsid w:val="00B0145B"/>
    <w:rPr>
      <w:rFonts w:asciiTheme="majorHAnsi" w:eastAsiaTheme="majorEastAsia" w:hAnsiTheme="majorHAnsi" w:cstheme="majorBidi"/>
      <w:color w:val="243F60" w:themeColor="accent1" w:themeShade="7F"/>
      <w:sz w:val="24"/>
      <w:szCs w:val="24"/>
    </w:rPr>
  </w:style>
  <w:style w:type="paragraph" w:customStyle="1" w:styleId="Basic">
    <w:name w:val="Basic"/>
    <w:basedOn w:val="Normal"/>
    <w:link w:val="BasicChar"/>
    <w:qFormat/>
    <w:rsid w:val="00B0145B"/>
    <w:pPr>
      <w:spacing w:line="480" w:lineRule="auto"/>
    </w:pPr>
    <w:rPr>
      <w:sz w:val="28"/>
      <w:szCs w:val="20"/>
      <w:lang w:val="en-GB"/>
    </w:rPr>
  </w:style>
  <w:style w:type="character" w:customStyle="1" w:styleId="BasicChar">
    <w:name w:val="Basic Char"/>
    <w:basedOn w:val="DefaultParagraphFont"/>
    <w:link w:val="Basic"/>
    <w:rsid w:val="00B0145B"/>
    <w:rPr>
      <w:sz w:val="28"/>
      <w:lang w:val="en-GB"/>
    </w:rPr>
  </w:style>
  <w:style w:type="character" w:customStyle="1" w:styleId="FooterChar">
    <w:name w:val="Footer Char"/>
    <w:basedOn w:val="DefaultParagraphFont"/>
    <w:link w:val="Footer"/>
    <w:uiPriority w:val="99"/>
    <w:rsid w:val="002A75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38920">
      <w:bodyDiv w:val="1"/>
      <w:marLeft w:val="0"/>
      <w:marRight w:val="0"/>
      <w:marTop w:val="0"/>
      <w:marBottom w:val="0"/>
      <w:divBdr>
        <w:top w:val="none" w:sz="0" w:space="0" w:color="auto"/>
        <w:left w:val="none" w:sz="0" w:space="0" w:color="auto"/>
        <w:bottom w:val="none" w:sz="0" w:space="0" w:color="auto"/>
        <w:right w:val="none" w:sz="0" w:space="0" w:color="auto"/>
      </w:divBdr>
    </w:div>
    <w:div w:id="1123114989">
      <w:bodyDiv w:val="1"/>
      <w:marLeft w:val="0"/>
      <w:marRight w:val="0"/>
      <w:marTop w:val="0"/>
      <w:marBottom w:val="0"/>
      <w:divBdr>
        <w:top w:val="none" w:sz="0" w:space="0" w:color="auto"/>
        <w:left w:val="none" w:sz="0" w:space="0" w:color="auto"/>
        <w:bottom w:val="none" w:sz="0" w:space="0" w:color="auto"/>
        <w:right w:val="none" w:sz="0" w:space="0" w:color="auto"/>
      </w:divBdr>
    </w:div>
    <w:div w:id="15066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9E8F-C0C7-4128-96C8-655C09BB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1: Introduction to Group Dynamics</vt:lpstr>
    </vt:vector>
  </TitlesOfParts>
  <Company>Group Dynamics</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Introduction to Group Dynamics</dc:title>
  <dc:creator>Don Forsyth</dc:creator>
  <cp:lastModifiedBy>KJB</cp:lastModifiedBy>
  <cp:revision>11</cp:revision>
  <dcterms:created xsi:type="dcterms:W3CDTF">2017-10-16T20:44:00Z</dcterms:created>
  <dcterms:modified xsi:type="dcterms:W3CDTF">2017-11-07T13:05:00Z</dcterms:modified>
</cp:coreProperties>
</file>