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way in which psychological scientists view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rational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hidden instinctual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embodiment of the soul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activities of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study of behavior, mental processes, and brain functions is called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"psychology" is a combination of two Greek words: </w:t>
            </w:r>
            <w:r>
              <w:rPr>
                <w:rStyle w:val="DefaultParagraphFont"/>
                <w:rFonts w:ascii="Times New Roman" w:eastAsia="Times New Roman" w:hAnsi="Times New Roman" w:cs="Times New Roman"/>
                <w:b w:val="0"/>
                <w:bCs w:val="0"/>
                <w:i/>
                <w:iCs/>
                <w:smallCaps w:val="0"/>
                <w:color w:val="000000"/>
                <w:sz w:val="22"/>
                <w:szCs w:val="22"/>
                <w:bdr w:val="nil"/>
                <w:rtl w:val="0"/>
              </w:rPr>
              <w:t>psyche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psuche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meaning “the soul,” and </w:t>
            </w:r>
            <w:r>
              <w:rPr>
                <w:rStyle w:val="DefaultParagraphFont"/>
                <w:rFonts w:ascii="Times New Roman" w:eastAsia="Times New Roman" w:hAnsi="Times New Roman" w:cs="Times New Roman"/>
                <w:b w:val="0"/>
                <w:bCs w:val="0"/>
                <w:i/>
                <w:iCs/>
                <w:smallCaps w:val="0"/>
                <w:color w:val="000000"/>
                <w:sz w:val="22"/>
                <w:szCs w:val="22"/>
                <w:bdr w:val="nil"/>
                <w:rtl w:val="0"/>
              </w:rPr>
              <w:t>logos</w:t>
            </w:r>
            <w:r>
              <w:rPr>
                <w:rStyle w:val="DefaultParagraphFont"/>
                <w:rFonts w:ascii="Times New Roman" w:eastAsia="Times New Roman" w:hAnsi="Times New Roman" w:cs="Times New Roman"/>
                <w:b w:val="0"/>
                <w:bCs w:val="0"/>
                <w:i w:val="0"/>
                <w:iCs w:val="0"/>
                <w:smallCaps w:val="0"/>
                <w:color w:val="000000"/>
                <w:sz w:val="22"/>
                <w:szCs w:val="22"/>
                <w:bdr w:val="nil"/>
                <w:rtl w:val="0"/>
              </w:rPr>
              <w:t>, meaning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expression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representation of."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Rosa, a doctoral student in psychology, observes that one of her young study participants grimaces after taking a bite of broccoli. His facial expression is an example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psychosomatic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integrated mental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on introspection, early attempts at studying human mental processes were less than satisfactory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 is difficult to confirm.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understanding cannot be obtained from 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closely followed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processes cannot be understood through introspection.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doctor notices that many soldiers returning from fighting in the trenches in World War I are highly anxious, fearful of loud noises, and having difficulty reconnecting with their families. He asks them to record personal observations of their own thoughts, feelings, and behaviors in a journal. This process is called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extroversion.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introspection.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for others to confirm an individual’s subjective introspections; therefore, this approach does not lend itself well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New and innovative methods have allowed psychologists to observe brain activity and revisit questions of mental processes. What quality was introduced to psychological research through the use of these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Kevin Boyack and his colleagues generated a map of sciences, similar to a map of friendship networks on social media, by using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doctoral dissertations in each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titles of journal articles.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 lists in journal articles.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terms related to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mapping done by Boyack and colleagues shows that psychology is one of the major hub sciences that has strong connections to the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sciences, the social sciences,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humanities, education, and the medical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sciences, the medical sciences, and the humanities.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sciences, education, and 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psychology class, the professor described several themes of people's dreams. The highest percentage of people report what dream theme?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frozen with fright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Arriving too 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chased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disciplines that provide the foundation for psychology are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biology and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medicine and the social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 and 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 and the natural sciences.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questions best reflects the philosophical roots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is the brain a sensory 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we distinguish between nature and the supernatural?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part of the experiment can we observe?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origin of knowledge?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 discussing what effect biological factors versus environmental factors have on an individual's behavior, the psychologist is trying to determine the balance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 and organic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 and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and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speculation and the scientific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Philosophers and psychologists have a shared interest in, among other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helping others gain self-confidence.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the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existence of free will.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shared interest between philosophers and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balance of biological factors and environmental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relationships between drug treatments and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relationships between self-interest and community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relationships between body and mind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precept of the British philosophical school of empiricism was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and the “body” are two separate and disconnected 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beings are generally good and innately move in positive directions.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is not valuable unless there are appropriate statistics to support the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is a “blank slate” at birth that gets filled with ideas gained by observing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foundation of American political thought was profoundly influenced by empiricist philosophers. Which of the following statements best summarizes those empiricists' influential beliefs?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born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born 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Survival requires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is innate.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philosophers, beginning with Aristotle, commonly believed that all knowledge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gained through sensory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innate or inborn.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built upon from simple schema present at 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acquired by integrating environmental cues with innate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best describes the British empiricists’ </w:t>
            </w:r>
            <w:r>
              <w:rPr>
                <w:rStyle w:val="DefaultParagraphFont"/>
                <w:rFonts w:ascii="Times New Roman" w:eastAsia="Times New Roman" w:hAnsi="Times New Roman" w:cs="Times New Roman"/>
                <w:b w:val="0"/>
                <w:bCs w:val="0"/>
                <w:i w:val="0"/>
                <w:iCs w:val="0"/>
                <w:smallCaps w:val="0"/>
                <w:color w:val="000000"/>
                <w:sz w:val="22"/>
                <w:szCs w:val="22"/>
                <w:bdr w:val="nil"/>
                <w:rtl w:val="0"/>
              </w:rPr>
              <w:t>view of language acquisition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Innate mechanisms control how infants acquire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Infants learn to process language based on their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background regulates the rate of language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 rather than nurture determines infants' aptitude for acquiring language.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argument that anyone can learn enough to grow up to be president has its basis in the philosophy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new technology of the 17th century greatly advanced scientists' discoveries about the human mind and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electroencephalograph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stethoscope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Anesthesia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Helmholtz, an early figure in psychology, determine that a sensory experiment contributed to the idea that the mind could be studied scientifically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documenting levels of social deprivation among orphans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questioning children of various ages to show that the mind was a blank slate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showing that signals from touching a toe look longer to reach the brain that signals from the thigh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identifying the softest sound a person could hear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LaKeita is randomly presenting sounds to Monica and Monica is responding “yes” when she hears the sound and “no” if she doesn’t hear the sound. LaKeita states that the point at which Monica is correct 50% of the time means that the tone is within the range of human hearing. LaKeita’s research is most similar to that of which early figure in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Fechner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Helmholtz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Wundt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successful person best describes how contemporary psychology views the mind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was just born smart, though no one else in his family seems to share his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who never studies but gets good grades, must have gotten the “smart gene” from his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was sent to the best schools and thus became a highly intelligent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was alert and responsive as a baby, studied diligently in school, and was admitted to a top-ranked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Brindel is a contemporary psychologist who has been examining the “nature versus nurture” question. Which of the following would she be most likely to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are solely a product of our surroundings and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is a result of interactions between inborn characteristics and everyday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are nothing more than the sum of our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should not concern itself with this question; neither nature nor nurture can be effectively studied in a scientific manner.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summarizes how the study of psychology moved away from the study of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explores individual rather than global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employs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is interested in the use of therapeutic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explores the roots of abnormal behaviors.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Ancient people might have used a technique of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variety of ailments including headaches, seizures, or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talking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partial smothering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drilling holes in the skull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way did ancient physicians contribute to contemporary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helping develop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studying hormone imbalances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developing diagnostic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studying astrology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Dr. Reyes, an archaeologist who studies the skulls of human beings who lived thousands of years ago finds that many such skulls had circular holes where part of the skull was missing. Dr. Reyes cites which of the following evidence as support for the conclusion that some of these patients survived this surgical procedure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Drawings and photographs of people who survived the procedure living with a reduction in their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Writings that were preserved from those who underwent and survived the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existence of cracks leading up to and surrounding the surgical skull 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 of the skull bones after the procedure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Beginning in the 17th and 18th centuries, new technologies that included the light microscope first allowed scientists to discover which of these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nerve cell carries one type of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Nerve cells use electrical impulses to transmit signals.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works in isolation from the rest of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messengers facilitate communication in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Hermann von Helmholtz’s work on _____ provided further evidence that the mind had a physical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dissection and human anatomy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range of human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mind–body dichotomy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speed of nerve conduction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Contrary to popular belief during his time, the types of discoveries like Hermann von Helmholtz’s work on nerve conduction convinced scientists that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 brain regions work together to integrate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regions of the brain control specific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nerve conduction is quick, and in all practicality, instantaneous.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 could be studied scientifically.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Jake trips; he knocks his elbow against the edge of the door jamb while simultaneously stubbing his toe on a chair. Based on the work of von Helmholtz’s, which of the following is likely to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intensity of the elbow pain is greater than that of the toe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intensity of pain for both the toe and elbow is 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experiences the elbow pain before the toe 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experiences the toe and elbow pain instantaneously.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true psychologist, _____, was a research assistant to Hermann von Helmholtz, conducted the first documented psychological experiment, and established a psychology laboratory at the University of Leipzig.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Titchener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Wertheimer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Kurt Koffka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official psychological experiment involved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observing the behavior of cats when escaping puzzle boxes.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how quickly, after hearing a ball drop onto a platform, a person could respond by striking a telegraph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salivation of dogs in anticipation of food in response to the arrival of the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a stroboscope to control the timing of the appearance of two black lines against a white background.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writing a research paper that examined the theoretical view of Wilhelm Wundt, Jackson notes that Wundt felt that the mind constructs an overall perception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prior life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its relationship to evolutionary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perceiving complete forms within their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building blocks made up of separate sensations and emotional responses.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Wundt’s student, Edward Titchener, developed an approach in which the mind is broken into the smallest elements of mental experience. What was this approach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Titchener’s approach to psychology paralleled which of the following trends of his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graduate programs in 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movement for women’s suffrage in American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efforts in chemistry to break molecules into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light in Impressionist 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Wundt’s concept of mental chronometry?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participants focused on internal thoughts, which determined their competence while performing a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Perception of study participants was dependent on their ability to describe an object in detail.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participants' reaction time increased as tasks became more complex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Reaction time of study participants resulted from individual competence, not the complexity of the task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Acknowledging that an experience is different from the sum of its elements is reflective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group of early 20th century German psychologists who founded Gestalt psychology included Kurt Koffka, Max Wertheimer, and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Wolfgang Köhler.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Ulric Neisser.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Gestalt psychologists believed that breaking a “whole” perception into its building blocks, as advocated by the structuralists, would result in the loss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important psychological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intellect.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learned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behaviors.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proverbs best describes Gestalt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chain is only as strong as its weakest link.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things change, the more they stay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little knowledge is a dangerous 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whole is greater than the sum of its parts.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letter B and the number 13 might appear to be similar; in fact, the only real difference between them is the space between the left and right sides of each figure. Who would be most likely to describe this difference as being caused by the context of the letters or numbers that come before and after the image?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Gestalt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psychoanalytic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cognitive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pairs of psychological approaches would be considered the “most opposite”?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 and Gestalt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and cognitive-behaviorism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 and 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and psychodynamic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approach to psychology views behavior as purposeful and contributing to survival?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 emerged partly in response to the publication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Great Expectations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by Charles Dickens.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Prince and the Pauper</w:t>
                  </w:r>
                  <w:r>
                    <w:rPr>
                      <w:rStyle w:val="DefaultParagraphFont"/>
                      <w:rFonts w:ascii="Times New Roman" w:eastAsia="Times New Roman" w:hAnsi="Times New Roman" w:cs="Times New Roman"/>
                      <w:b w:val="0"/>
                      <w:bCs w:val="0"/>
                      <w:i w:val="0"/>
                      <w:iCs w:val="0"/>
                      <w:smallCaps w:val="0"/>
                      <w:color w:val="000000"/>
                      <w:sz w:val="22"/>
                      <w:szCs w:val="22"/>
                      <w:bdr w:val="nil"/>
                      <w:rtl w:val="0"/>
                    </w:rPr>
                    <w:t>, by Mark Twain.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Origin of the Species</w:t>
                  </w:r>
                  <w:r>
                    <w:rPr>
                      <w:rStyle w:val="DefaultParagraphFont"/>
                      <w:rFonts w:ascii="Times New Roman" w:eastAsia="Times New Roman" w:hAnsi="Times New Roman" w:cs="Times New Roman"/>
                      <w:b w:val="0"/>
                      <w:bCs w:val="0"/>
                      <w:i w:val="0"/>
                      <w:iCs w:val="0"/>
                      <w:smallCaps w:val="0"/>
                      <w:color w:val="000000"/>
                      <w:sz w:val="22"/>
                      <w:szCs w:val="22"/>
                      <w:bdr w:val="nil"/>
                      <w:rtl w:val="0"/>
                    </w:rPr>
                    <w:t>, by 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Far from the Madding Crowd</w:t>
                  </w:r>
                  <w:r>
                    <w:rPr>
                      <w:rStyle w:val="DefaultParagraphFont"/>
                      <w:rFonts w:ascii="Times New Roman" w:eastAsia="Times New Roman" w:hAnsi="Times New Roman" w:cs="Times New Roman"/>
                      <w:b w:val="0"/>
                      <w:bCs w:val="0"/>
                      <w:i w:val="0"/>
                      <w:iCs w:val="0"/>
                      <w:smallCaps w:val="0"/>
                      <w:color w:val="000000"/>
                      <w:sz w:val="22"/>
                      <w:szCs w:val="22"/>
                      <w:bdr w:val="nil"/>
                      <w:rtl w:val="0"/>
                    </w:rPr>
                    <w:t>, by Thomas Hardy.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American psychologist proposed the functionalist approach, wrote Principles of Psychology, and dominated the field of psychology for 50 years after its publication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Throughout his discussions of mental processes and behavior, William James particularly focused on the role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abandonment.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nurture.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Jame's impact on contemporary psychology is evidenced by the fact that functionalism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absorbed into mainstream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became a separate 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bridged the gap between philosophy and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bridged the gap between structuralism and Gestalt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course of most of history, psychological disorders have been viewed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caused by malfunctions of the human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resulting from the actions of evil spirits or other external, magical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induced by guilt stemming from condemned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originating in childhood as a result of representing parenting.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the 17th and 19th centuries, supernatural explanations for psychological disorders began to give way to two scientific approaches: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 and 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cognitive model and a behavioral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medical model and a psychological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theory and humanism.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Edward has a fear of being contaminated when shaking hands with others, touching doorknobs, and being in crowded public spaces, such as subway cars. He washes his hands roughly 100 times a day. His doctor has recently prescribed an antidepressant to increase Edward's level of serotonin. Which approach to psychological disorders does this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of effect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self-actualization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Valerie recently lost her sister to suicide. She is having difficulty sleeping, feels hopeless about the future, and is easily startled or frightened. Her doctor recommends that she participate in a discussion group led by a social worker to connect with others who are going through a similar experience. Which approach to psychological disorders does this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behavioral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self-actualization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medical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unconscious mind, the development of sexuality, dream analysis, psychological roots of abnormal behavior, personality, and therapy are psychological concepts attributed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Noam Chomsky.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Freud’s psychodynamic theory and its applications to the treatment of psychological disorders dominated much of psychological thinking for the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half of the 19th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half of the 19th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half of the 20th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half of the 20th century.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Freud’s work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theories do not lend themselves to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patients were primarily working class men and therefore not representative of the broader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theories were based exclusively on animal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psychoanalytic techniques are replicated in their original form today.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An approach to psychology that sees people as inherently good and motivated to learn and improve is called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Freudian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Gestalt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psychologists believed that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behavior is on a continuum with animal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acts to civilize humans who are otherwise innately selfish and aggressive.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behave badly only when corrupted by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true motivation for humans to be successful is to see others fail.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was a leading humanistic thinker who asked questions about what made a person “good” as opposed to Freud’s focus on what goes wrong with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Alan Newell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Herbert Simon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 a leading humanist, encouraged those receiving therapy to take an active role in the process, which reflects their equal standing with the therapist. This approach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client-centered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reflects humanistic influence?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punishment serves a protective role in a liberal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hear what you’re saying.”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Parental love should mirror the behavior of the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as I say, not as I 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An approach to psychology that features the study and careful measurement of observable individuals' actions is called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measure behavior carefully, many behaviorists restricted their research to studies using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was a behaviorist who first explored classical conditioning.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Thorndike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Ivan Petrovich Pavlov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Pavlov noted that the salivation of dogs in his experiments was significant because it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emphasized conscious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demonstrated the ability to learn to anticipate future events as a survival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indicated that intelligence is innate.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demonstrated that the ability to smell food prior to its arrival is a highly developed sense.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least likely to be an example of classical conditioning?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 hears a police siren for the first time and cries.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whiff of perfume on a crowded subway triggers a memory of a prior love.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dog sits when seeing or smelling a treat.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former soldier cringes at the sound of an airplane overhead.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1930s, John B. Watson's understandings of behavior had sparked significant changes in which of the following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conservation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union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most closely paraphrases Watson’s views regarding human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children are born with artistic talent; others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can raise a child to be an artist if he or she has at least a small amount of talent and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 children actually have the skill and discipline required to become artists.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can raise any child to be an artist, regardless of his or her tendencies.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Watson changed the goal of psychology from Wundt’s desire to understand consciousness to the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explication of the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observable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of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the whole beyond the parts.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leading behaviorist proposed the law of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Noam Chomsky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Thorndike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Thorndike’s experiment on trial-and-error learning, the cat would escape a puzzle box faster and faster on progressive trials. In other words, the cat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acquired faster nerve impulses on successive trials.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became more physically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memorized the solution to the puzzle.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repeated effective behaviors and ended ineffective 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 a leading behaviorist who explored operant conditioning, believed that inner, private states such as thinking and feeling existed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be analyzed based on introspection.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viewed them as behaviors that followed the same rules as public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viewed them as behaviors that should be attended to through psychodynamic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 part of what makes a person inherently human and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Skinner generalized his findings to complex human behaviors even though his subject pool was limited to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rats and pigeons.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graduate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dogs and cats.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examples best depicts Skinner’s behaviorism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 Monson provides humane living conditions for the mice in his research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Doug needs to lose a few pounds and has a rule that if he eats a dessert, he must go for a 5-mile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Sandra is learning a new surgical procedure by observing several operations performed by other physicians.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Dylan is delaying vaccinations for his young son because of his concerns regarding autism.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With rise of such fields as linguistics and computer science in the 1950s, scientists began challenging behaviorists’ disinterest in mental states and activity. This shift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client-centered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appreciation of 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cognitive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leading cognitive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Rogers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Ulric Neisser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Thorndike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the private and internal mental processes—information processing, thinking, reasoning, and problem solving—that the behaviorists avoided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Client-centered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the mind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best represents a cognitive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psychologist's view of </w:t>
            </w:r>
            <w:r>
              <w:rPr>
                <w:rStyle w:val="DefaultParagraphFont"/>
                <w:rFonts w:ascii="Times New Roman" w:eastAsia="Times New Roman" w:hAnsi="Times New Roman" w:cs="Times New Roman"/>
                <w:b w:val="0"/>
                <w:bCs w:val="0"/>
                <w:i w:val="0"/>
                <w:iCs w:val="0"/>
                <w:smallCaps w:val="0"/>
                <w:color w:val="000000"/>
                <w:sz w:val="22"/>
                <w:szCs w:val="22"/>
                <w:bdr w:val="nil"/>
                <w:rtl w:val="0"/>
              </w:rPr>
              <w:t>childhood language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acquire language in response to parental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born with distinct physical features that facilitate learning the language of their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are born with innate mechanisms for learning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acquire language in response to being understood.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behaviorists tackled the big questions about observable human activity, the lens of the _____ perspective is focused on internal mental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or 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or historical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or cross-cultural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or humanistic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summarizes a major shortcoming of early psychologists?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overgeneralized their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abandoned 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diluted their efforts by diverging into several psychological specializations.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tried to establish theories without a large body of experimental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second half of the 20th century, the majority of psychologists were pursuing an understanding of behavior from the _____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dualistic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psychologists examine psychological phenomena from different perspectives, it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implies disagreement on basic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represents a lack of awareness of alternative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indicates different points of view about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reflects changing trends in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focuses on the relationships between mind, behavior, and the underlying biological processes, including genetics, biochemistry, anatomy, and physiology.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1970s, an explosion of knowledge about the connections between brain and behavior took place. What factors provided the primary catalyst for this remarkable shift?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methods for observing brain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Looser government regulations on human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away from animal research toward human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advent of the statistical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be the topic of research of a biological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contagious yawning provide a survival advantage in early societies?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stress hormones due to chronic difficulties with cell phone reception affect the ability to form memories?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what age can a child correctly separate the vocabulary and grammar of two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a study participant obey an authority figure even in violation of his or her own moral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perspective that investigates how physical structure and behavior have been shaped by their contributions to survival and reproduction is called _____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An evolutionary psychologist would be most interested in which of the following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attraction to gambling varies over the life 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best to assist a person to reduce a propensity to gamble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gambling affects brain chemistry and fosters addiction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Whether an adaptive reason explains why men tend to gamble more than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centers on investigation of information processing, thinking, reasoning, and problem solving.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differences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research questions is most likely to be asked by a cognitive psychologist?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is student learning influenced by the sociocultural makeup of the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students learn material better when the learning takes place over time or when they “cram” for an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stress reduction techniques are most effective for college students to reduce the stress of balancing academic and social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students who graduate in the top 1% of their class share any common 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perspective that examines the effects of one’s environment on the behavior of individuals is called _____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resulted from the tendency of early psychologists to approach psychological questions from their own sociocultural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failed to understand intracultural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limited in their understanding of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clearly mapped the mind-body dichotomy.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appreciated simple social influences in complex terms.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Our judicial system relies heavily on eyewitness testimony; however, _____ would remind us that eyewitness testimony can be shaped by a community’s perceptions of race and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differences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psychological perspective that examines the normal changes in behavior, which occur across the life span, is called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differences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developmental perspective, a psychologist might look at whether the loss of a parent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affects the storage and retrieval of memories contemporaneous with the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triggers changes in brain chemistry, temporarily or permanently.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experienced differently at different 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experienced differently depending on family size.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psychological perspective that seeks to define, explain, and treat abnormal behaviors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differences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recently, clinical and counseling psychologists have expanded their perspective to include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promotion of general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influences of evolutionary adaptation on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chemical changes in the brain in response to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 scans in the course of therapeutic treatment.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their psychological research, Kai and Taylor investigate variations in behavior from one person to the next. This approach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Kiran thinks, feels, and behaves in ways that can be said to be unique to Kiran. Although these aspects may vary slightly, they are still recognizable as characteristic to Kiran. With these statements, we are describing Kiran's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factors in many psychologists' return to a more comprehensive view of the mind as the 21st century begins EXCEPT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in-depth research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insufficiency of a single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importance of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valuable contribution of various perspectives.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of this text believe that the future of psychology will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 upon the development of independent, individual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center around 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primarily on cross-cultural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combine and integrate new and existing perspectives.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Alejandro is developing a preliminary research study to address the question of whether 4-year-olds who are asked to delay gratification (e.g., to delay eating candy) perform differently in solitude than with other 4-year-olds. Which combination of research perspectives would be best for this preliminary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psychology and the individual differences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psychology and social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psychology and evolutionary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psychology and clinical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Many of the new ways of looking at the mind will take advantage of the revolution in techniques for studying the brain; for example, _____ currently investigate the biological factors that vary along with people’s feelings and experience of social inclusion, rejection, or loneliness.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neuroscientists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neuroscientists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neuroscientists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By _____ the five perspectives of mind, we stand a better chance of tackling the remarkable problem of understanding the human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rejecting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biological psychologist studies the effects of amphetamines on aggression in rhesus monkeys. However, to the researcher’s surprise, the experimental results differ for isolated monkeys versus monkeys in a colony. What is missing from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psychology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measurements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integration between biology and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diversity of career pathways for those with degrees in psychology reflects, in relation to other disciplines, that psychology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epicenter.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Harold is trying to decide between teaching at the nearby community college or obtaining a therapist’s license. What is the minimum degree required for these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Master’s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Bachelor’s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Doctoral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Associate’s degree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Petra will soon complete her doctoral degree in psychology. She, like the highest percentage of doctoral level psychologists, will work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university professor.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Walter is applying to graduate programs in psychology and is curious about current trends in the field. What trend is occurring in many psychology graduate school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are trained in specific specializations.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are trained in combined specialties.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movement away from animal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movement away from using human subjects.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clinical or counseling specialty includes extensive internships and supervised training prior to _____ that usually add at least 1 year to students’ graduate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government-regulated licensure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human subject committee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commencement of dissertation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Josh has a doctoral degree in psychology and is a therapist in New York. His sister Sarah has a medical degree and is in a residency program for psychiatry. Currently, the biggest difference between the two professions is that, in contrast to Josh, Sarah can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prescribe 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 psychotherapy.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peer review the work of other researchers.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Eric has held a part-time job in a community mental health center throughout college. He values his interactions with the clients and is known for remaining calm during high-stress situations at the clinic. Based on these factors, Eric may be most interested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the _____ track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 or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major roots of the psychology family tree? Describe their relationship. What areas of interest do they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psychology family tree includes two major roots: philosophy and the natural sciences. Psychologists resolve questions traditionally posed by philosophers through the use of natural sciences methods.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psychologists share an interest in the nature of the self, the effects of early experience, the existence of free will, and the origin of knowledge. Both disciplines consider the relative balance of biological factors (nature) and environmental factors (nurture) in the end product of human behavior. Both examine the relationships between self-interest and the welfare of the community, between body and mind, and between humans and the other species with whom we share the planet. Although we often consider questions of the unconscious mind and abnormal behavior to be the psychologists’ domain, philosophers investigated these issues thousands of years before the first psychologist was born.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structuralism approach to the Gestalt approach to the mind and how the mind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Structuralism and the Gestalt perspective compare in that they are trying to explain the internal actions of the mind. The conclusions drawn by both perspectives are based on indirect observations and inferences made from the observations. Structuralism and the Gestalt perspective contrast in their ideas about the organization of thought. Structuralism focused on breaking thought down into its elemental forms of sensations and emotional responses. Gestalt psychology focuses on how thought exists in its whole form and the importance of context within which thoughts are generated. From the Gestalt perspective, breaking a “whole” perception into its building blocks would result in the loss of some important psychological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famous speech given in 1926, John B. Watson made the following claim: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me a dozen healthy infants, well-formed, and my own specified world to bring them up in and I’ll guarantee to take any one at random and train him to become any type of specialist I might select—a doctor, lawyer, artist, merchant-chief, and yes, even into beggarman and thief, regardless of his talents, penchants, tendencies, abilities, vocations, and race of his ancestors.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this statement in historical perspective. Do you agree or disagree? Explain your reasoning.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B. Watson (1878–1958) was a behaviorist. Psychologists following the behaviorist perspective concentrated on observable, measurable behaviors and dominated psychology for the first half of the 20th century. Watson echoed the “blank slate” approach of the British empiricist philosophers in his emphasis on the role of experience in forming behavior. By the 1950s, the behaviorists’ disinterest in mental states and activity was challenged by scientists from diverse fields, including linguistics and computer science, leading to a cognitive revolution. In addition, the work of Freud and of humanists provided new perspectives.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should discuss whether they agree or disagree with Watson’s statement in reference to the nature versus nurture debate. As the text notes, contemporary psychology views the mind as being a function of interactions between inborn characteristics and experiences, not a product of just nature or just 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phenomenon of childhood maltreatment in the context of five different psychological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text notes that to understand the phenomenon of child maltreatment and antisocial behavior, many perspectives can contribute to our understanding, but no one specialty offers a complete explanation. Biological psychologists approach the issue by looking at genetics and their link to certain outcomes. Behaviorists might focus on the reinforcing qualities of the experience. Behaviorist techniques regarding the use of reward and punishment to shape behavior are also relevant efforts to stop aggressive actions. Developmental and social psychologists consider the family and peer influences. In each case, something valuable is learned about antisocial or criminal behavior, but understanding the “whole” requires zooming out for a more comprehensive perspective.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Drawing on multiple perspectives can provide a fuller understanding of the patterns, which may also aid in reducing aggressive or criminal behaviors.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might also consider whether other perspectives contribute to an understanding of childhood maltreatment, such as evolutionary, clinical, and individual differences, and from both the abuser's and the abused's viewpoints. For example, did the abuser experience abuse as a child? Clinicians who treat victims of childhood maltreatment may have a wealth of knowledge based on individual cases that may provide a basis for developing hypotheses. Studying individuals who are most or least affected by childhood maltreatment may provide additional information.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