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9D4" w:rsidRDefault="006079D4" w:rsidP="006079D4">
      <w:pPr>
        <w:pStyle w:val="Heading1"/>
      </w:pPr>
      <w:r>
        <w:t>Chapter 1</w:t>
      </w:r>
    </w:p>
    <w:p w:rsidR="006079D4" w:rsidRDefault="006079D4" w:rsidP="006079D4">
      <w:pPr>
        <w:pStyle w:val="Heading4"/>
        <w:spacing w:before="535"/>
        <w:rPr>
          <w:rFonts w:ascii="Times New Roman"/>
        </w:rPr>
      </w:pPr>
      <w:r>
        <w:rPr>
          <w:noProof/>
        </w:rPr>
        <mc:AlternateContent>
          <mc:Choice Requires="wps">
            <w:drawing>
              <wp:anchor distT="0" distB="0" distL="114300" distR="114300" simplePos="0" relativeHeight="251659264" behindDoc="0" locked="0" layoutInCell="1" allowOverlap="1">
                <wp:simplePos x="0" y="0"/>
                <wp:positionH relativeFrom="page">
                  <wp:posOffset>895350</wp:posOffset>
                </wp:positionH>
                <wp:positionV relativeFrom="paragraph">
                  <wp:posOffset>174625</wp:posOffset>
                </wp:positionV>
                <wp:extent cx="598170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B2A11" id="Rectangle 2" o:spid="_x0000_s1026" style="position:absolute;margin-left:70.5pt;margin-top:13.75pt;width:471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MGdg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" fillcolor="black" stroked="f">
                <w10:wrap anchorx="page"/>
              </v:rect>
            </w:pict>
          </mc:Fallback>
        </mc:AlternateContent>
      </w:r>
      <w:r>
        <w:rPr>
          <w:rFonts w:ascii="Times New Roman"/>
        </w:rPr>
        <w:t>Statistics and the Scientific Method</w:t>
      </w:r>
    </w:p>
    <w:p w:rsidR="006079D4" w:rsidRDefault="006079D4" w:rsidP="006079D4">
      <w:pPr>
        <w:pStyle w:val="BodyText"/>
        <w:spacing w:before="5"/>
        <w:rPr>
          <w:b/>
          <w:sz w:val="18"/>
        </w:rPr>
      </w:pPr>
      <w:r>
        <w:rPr>
          <w:noProof/>
        </w:rPr>
        <mc:AlternateContent>
          <mc:Choice Requires="wps">
            <w:drawing>
              <wp:anchor distT="0" distB="0" distL="0" distR="0" simplePos="0" relativeHeight="251660288" behindDoc="1" locked="0" layoutInCell="1" allowOverlap="1">
                <wp:simplePos x="0" y="0"/>
                <wp:positionH relativeFrom="page">
                  <wp:posOffset>895350</wp:posOffset>
                </wp:positionH>
                <wp:positionV relativeFrom="paragraph">
                  <wp:posOffset>160020</wp:posOffset>
                </wp:positionV>
                <wp:extent cx="5981700" cy="6350"/>
                <wp:effectExtent l="0" t="3175"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9BF22" id="Rectangle 1" o:spid="_x0000_s1026" style="position:absolute;margin-left:70.5pt;margin-top:12.6pt;width:47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" fillcolor="black" stroked="f">
                <w10:wrap type="topAndBottom" anchorx="page"/>
              </v:rect>
            </w:pict>
          </mc:Fallback>
        </mc:AlternateContent>
      </w:r>
    </w:p>
    <w:p w:rsidR="006079D4" w:rsidRDefault="006079D4" w:rsidP="006079D4">
      <w:pPr>
        <w:pStyle w:val="BodyText"/>
        <w:spacing w:before="1"/>
        <w:rPr>
          <w:b/>
          <w:sz w:val="19"/>
        </w:rPr>
      </w:pPr>
    </w:p>
    <w:p w:rsidR="006079D4" w:rsidRDefault="006079D4" w:rsidP="006079D4">
      <w:pPr>
        <w:pStyle w:val="BodyText"/>
        <w:spacing w:before="1"/>
        <w:ind w:left="1100"/>
      </w:pPr>
      <w:r>
        <w:t>1.1</w:t>
      </w:r>
    </w:p>
    <w:p w:rsidR="006079D4" w:rsidRDefault="006079D4" w:rsidP="006079D4">
      <w:pPr>
        <w:pStyle w:val="ListParagraph"/>
        <w:numPr>
          <w:ilvl w:val="0"/>
          <w:numId w:val="1"/>
        </w:numPr>
        <w:tabs>
          <w:tab w:val="left" w:pos="1819"/>
          <w:tab w:val="left" w:pos="1820"/>
        </w:tabs>
      </w:pPr>
      <w:r>
        <w:t>The population of interest is all salmon released from fish farms located in</w:t>
      </w:r>
      <w:r>
        <w:rPr>
          <w:spacing w:val="-6"/>
        </w:rPr>
        <w:t xml:space="preserve"> </w:t>
      </w:r>
      <w:r>
        <w:t>Norway.</w:t>
      </w:r>
    </w:p>
    <w:p w:rsidR="006079D4" w:rsidRDefault="006079D4" w:rsidP="006079D4">
      <w:pPr>
        <w:pStyle w:val="ListParagraph"/>
        <w:numPr>
          <w:ilvl w:val="0"/>
          <w:numId w:val="1"/>
        </w:numPr>
        <w:tabs>
          <w:tab w:val="left" w:pos="1820"/>
        </w:tabs>
        <w:ind w:right="738" w:hanging="360"/>
      </w:pPr>
      <w:r>
        <w:t>The samples are the two batches of salmon released (1,996 and 2,499 in northern and southern Norway,</w:t>
      </w:r>
      <w:r>
        <w:rPr>
          <w:spacing w:val="-1"/>
        </w:rPr>
        <w:t xml:space="preserve"> </w:t>
      </w:r>
      <w:r>
        <w:t>respectively).</w:t>
      </w:r>
      <w:bookmarkStart w:id="0" w:name="_GoBack"/>
      <w:bookmarkEnd w:id="0"/>
    </w:p>
    <w:p w:rsidR="006079D4" w:rsidRDefault="006079D4" w:rsidP="006079D4">
      <w:pPr>
        <w:pStyle w:val="ListParagraph"/>
        <w:numPr>
          <w:ilvl w:val="0"/>
          <w:numId w:val="1"/>
        </w:numPr>
        <w:tabs>
          <w:tab w:val="left" w:pos="1819"/>
          <w:tab w:val="left" w:pos="1821"/>
        </w:tabs>
        <w:spacing w:line="252" w:lineRule="exact"/>
      </w:pPr>
      <w:r>
        <w:t>The migration pattern and survival of salmon released from fish</w:t>
      </w:r>
      <w:r>
        <w:rPr>
          <w:spacing w:val="-3"/>
        </w:rPr>
        <w:t xml:space="preserve"> </w:t>
      </w:r>
      <w:r>
        <w:t>farms.</w:t>
      </w:r>
    </w:p>
    <w:p w:rsidR="006079D4" w:rsidRDefault="006079D4" w:rsidP="006079D4">
      <w:pPr>
        <w:pStyle w:val="ListParagraph"/>
        <w:numPr>
          <w:ilvl w:val="0"/>
          <w:numId w:val="1"/>
        </w:numPr>
        <w:tabs>
          <w:tab w:val="left" w:pos="1821"/>
        </w:tabs>
        <w:ind w:right="739" w:hanging="360"/>
      </w:pPr>
      <w:r>
        <w:t>Since</w:t>
      </w:r>
      <w:r>
        <w:rPr>
          <w:spacing w:val="-12"/>
        </w:rPr>
        <w:t xml:space="preserve"> </w:t>
      </w:r>
      <w:r>
        <w:t>the</w:t>
      </w:r>
      <w:r>
        <w:rPr>
          <w:spacing w:val="-11"/>
        </w:rPr>
        <w:t xml:space="preserve"> </w:t>
      </w:r>
      <w:r>
        <w:t>sample</w:t>
      </w:r>
      <w:r>
        <w:rPr>
          <w:spacing w:val="-11"/>
        </w:rPr>
        <w:t xml:space="preserve"> </w:t>
      </w:r>
      <w:r>
        <w:t>is</w:t>
      </w:r>
      <w:r>
        <w:rPr>
          <w:spacing w:val="-11"/>
        </w:rPr>
        <w:t xml:space="preserve"> </w:t>
      </w:r>
      <w:r>
        <w:t>only</w:t>
      </w:r>
      <w:r>
        <w:rPr>
          <w:spacing w:val="-9"/>
        </w:rPr>
        <w:t xml:space="preserve"> </w:t>
      </w:r>
      <w:r>
        <w:t>a</w:t>
      </w:r>
      <w:r>
        <w:rPr>
          <w:spacing w:val="-11"/>
        </w:rPr>
        <w:t xml:space="preserve"> </w:t>
      </w:r>
      <w:r>
        <w:t>small</w:t>
      </w:r>
      <w:r>
        <w:rPr>
          <w:spacing w:val="-12"/>
        </w:rPr>
        <w:t xml:space="preserve"> </w:t>
      </w:r>
      <w:r>
        <w:t>proportion</w:t>
      </w:r>
      <w:r>
        <w:rPr>
          <w:spacing w:val="-11"/>
        </w:rPr>
        <w:t xml:space="preserve"> </w:t>
      </w:r>
      <w:r>
        <w:t>of</w:t>
      </w:r>
      <w:r>
        <w:rPr>
          <w:spacing w:val="-11"/>
        </w:rPr>
        <w:t xml:space="preserve"> </w:t>
      </w:r>
      <w:r>
        <w:t>the</w:t>
      </w:r>
      <w:r>
        <w:rPr>
          <w:spacing w:val="-9"/>
        </w:rPr>
        <w:t xml:space="preserve"> </w:t>
      </w:r>
      <w:r>
        <w:t>whole</w:t>
      </w:r>
      <w:r>
        <w:rPr>
          <w:spacing w:val="-11"/>
        </w:rPr>
        <w:t xml:space="preserve"> </w:t>
      </w:r>
      <w:r>
        <w:t>population,</w:t>
      </w:r>
      <w:r>
        <w:rPr>
          <w:spacing w:val="-11"/>
        </w:rPr>
        <w:t xml:space="preserve"> </w:t>
      </w:r>
      <w:r>
        <w:t>it</w:t>
      </w:r>
      <w:r>
        <w:rPr>
          <w:spacing w:val="-11"/>
        </w:rPr>
        <w:t xml:space="preserve"> </w:t>
      </w:r>
      <w:r>
        <w:t>is</w:t>
      </w:r>
      <w:r>
        <w:rPr>
          <w:spacing w:val="-12"/>
        </w:rPr>
        <w:t xml:space="preserve"> </w:t>
      </w:r>
      <w:r>
        <w:t>necessary</w:t>
      </w:r>
      <w:r>
        <w:rPr>
          <w:spacing w:val="-9"/>
        </w:rPr>
        <w:t xml:space="preserve"> </w:t>
      </w:r>
      <w:r>
        <w:t>to</w:t>
      </w:r>
      <w:r>
        <w:rPr>
          <w:spacing w:val="-10"/>
        </w:rPr>
        <w:t xml:space="preserve"> </w:t>
      </w:r>
      <w:r>
        <w:t>evaluate</w:t>
      </w:r>
      <w:r>
        <w:rPr>
          <w:spacing w:val="-11"/>
        </w:rPr>
        <w:t xml:space="preserve"> </w:t>
      </w:r>
      <w:r>
        <w:t>what the mean weight may be for any other random selection of farmed</w:t>
      </w:r>
      <w:r>
        <w:rPr>
          <w:spacing w:val="-6"/>
        </w:rPr>
        <w:t xml:space="preserve"> </w:t>
      </w:r>
      <w:r>
        <w:t>salmon.</w:t>
      </w:r>
    </w:p>
    <w:p w:rsidR="006079D4" w:rsidRDefault="006079D4" w:rsidP="006079D4">
      <w:pPr>
        <w:pStyle w:val="BodyText"/>
        <w:spacing w:before="2"/>
        <w:rPr>
          <w:sz w:val="14"/>
        </w:rPr>
      </w:pPr>
    </w:p>
    <w:p w:rsidR="006079D4" w:rsidRDefault="006079D4" w:rsidP="006079D4">
      <w:pPr>
        <w:pStyle w:val="BodyText"/>
        <w:spacing w:before="91"/>
        <w:ind w:left="1100"/>
      </w:pPr>
      <w:r>
        <w:t>1.2</w:t>
      </w:r>
    </w:p>
    <w:p w:rsidR="006079D4" w:rsidRDefault="006079D4" w:rsidP="006079D4">
      <w:pPr>
        <w:pStyle w:val="ListParagraph"/>
        <w:numPr>
          <w:ilvl w:val="0"/>
          <w:numId w:val="6"/>
        </w:numPr>
        <w:tabs>
          <w:tab w:val="left" w:pos="1819"/>
          <w:tab w:val="left" w:pos="1821"/>
        </w:tabs>
      </w:pPr>
      <w:r>
        <w:t>All private water</w:t>
      </w:r>
      <w:r>
        <w:rPr>
          <w:spacing w:val="-1"/>
        </w:rPr>
        <w:t xml:space="preserve"> </w:t>
      </w:r>
      <w:r>
        <w:t>wells.</w:t>
      </w:r>
    </w:p>
    <w:p w:rsidR="006079D4" w:rsidRDefault="006079D4" w:rsidP="006079D4">
      <w:pPr>
        <w:pStyle w:val="ListParagraph"/>
        <w:numPr>
          <w:ilvl w:val="0"/>
          <w:numId w:val="6"/>
        </w:numPr>
        <w:tabs>
          <w:tab w:val="left" w:pos="1821"/>
        </w:tabs>
        <w:spacing w:line="252" w:lineRule="exact"/>
      </w:pPr>
      <w:r>
        <w:t>The 100 private water wells in or near the Barnett Shale in</w:t>
      </w:r>
      <w:r>
        <w:rPr>
          <w:spacing w:val="-3"/>
        </w:rPr>
        <w:t xml:space="preserve"> </w:t>
      </w:r>
      <w:r>
        <w:t>Texas.</w:t>
      </w:r>
    </w:p>
    <w:p w:rsidR="006079D4" w:rsidRDefault="006079D4" w:rsidP="006079D4">
      <w:pPr>
        <w:pStyle w:val="ListParagraph"/>
        <w:numPr>
          <w:ilvl w:val="0"/>
          <w:numId w:val="6"/>
        </w:numPr>
        <w:tabs>
          <w:tab w:val="left" w:pos="1819"/>
          <w:tab w:val="left" w:pos="1821"/>
        </w:tabs>
        <w:spacing w:line="252" w:lineRule="exact"/>
      </w:pPr>
      <w:r>
        <w:t>The level of contaminants in the water</w:t>
      </w:r>
      <w:r>
        <w:rPr>
          <w:spacing w:val="-1"/>
        </w:rPr>
        <w:t xml:space="preserve"> </w:t>
      </w:r>
      <w:r>
        <w:t>wells.</w:t>
      </w:r>
    </w:p>
    <w:p w:rsidR="006079D4" w:rsidRDefault="006079D4" w:rsidP="006079D4">
      <w:pPr>
        <w:pStyle w:val="ListParagraph"/>
        <w:numPr>
          <w:ilvl w:val="0"/>
          <w:numId w:val="6"/>
        </w:numPr>
        <w:tabs>
          <w:tab w:val="left" w:pos="1821"/>
        </w:tabs>
        <w:ind w:right="736" w:hanging="360"/>
        <w:jc w:val="both"/>
      </w:pPr>
      <w:r>
        <w:t>We</w:t>
      </w:r>
      <w:r>
        <w:rPr>
          <w:spacing w:val="-8"/>
        </w:rPr>
        <w:t xml:space="preserve"> </w:t>
      </w:r>
      <w:r>
        <w:t>want</w:t>
      </w:r>
      <w:r>
        <w:rPr>
          <w:spacing w:val="-8"/>
        </w:rPr>
        <w:t xml:space="preserve"> </w:t>
      </w:r>
      <w:r>
        <w:t>to</w:t>
      </w:r>
      <w:r>
        <w:rPr>
          <w:spacing w:val="-8"/>
        </w:rPr>
        <w:t xml:space="preserve"> </w:t>
      </w:r>
      <w:r>
        <w:t>relate</w:t>
      </w:r>
      <w:r>
        <w:rPr>
          <w:spacing w:val="-8"/>
        </w:rPr>
        <w:t xml:space="preserve"> </w:t>
      </w:r>
      <w:r>
        <w:t>the</w:t>
      </w:r>
      <w:r>
        <w:rPr>
          <w:spacing w:val="-8"/>
        </w:rPr>
        <w:t xml:space="preserve"> </w:t>
      </w:r>
      <w:r>
        <w:t>level</w:t>
      </w:r>
      <w:r>
        <w:rPr>
          <w:spacing w:val="-6"/>
        </w:rPr>
        <w:t xml:space="preserve"> </w:t>
      </w:r>
      <w:r>
        <w:t>of</w:t>
      </w:r>
      <w:r>
        <w:rPr>
          <w:spacing w:val="-8"/>
        </w:rPr>
        <w:t xml:space="preserve"> </w:t>
      </w:r>
      <w:r>
        <w:t>contaminants</w:t>
      </w:r>
      <w:r>
        <w:rPr>
          <w:spacing w:val="-8"/>
        </w:rPr>
        <w:t xml:space="preserve"> </w:t>
      </w:r>
      <w:r>
        <w:t>of</w:t>
      </w:r>
      <w:r>
        <w:rPr>
          <w:spacing w:val="-8"/>
        </w:rPr>
        <w:t xml:space="preserve"> </w:t>
      </w:r>
      <w:r>
        <w:t>the</w:t>
      </w:r>
      <w:r>
        <w:rPr>
          <w:spacing w:val="-8"/>
        </w:rPr>
        <w:t xml:space="preserve"> </w:t>
      </w:r>
      <w:r>
        <w:t>100</w:t>
      </w:r>
      <w:r>
        <w:rPr>
          <w:spacing w:val="-9"/>
        </w:rPr>
        <w:t xml:space="preserve"> </w:t>
      </w:r>
      <w:r>
        <w:t>points</w:t>
      </w:r>
      <w:r>
        <w:rPr>
          <w:spacing w:val="-8"/>
        </w:rPr>
        <w:t xml:space="preserve"> </w:t>
      </w:r>
      <w:r>
        <w:t>in</w:t>
      </w:r>
      <w:r>
        <w:rPr>
          <w:spacing w:val="-7"/>
        </w:rPr>
        <w:t xml:space="preserve"> </w:t>
      </w:r>
      <w:r>
        <w:t>the</w:t>
      </w:r>
      <w:r>
        <w:rPr>
          <w:spacing w:val="-8"/>
        </w:rPr>
        <w:t xml:space="preserve"> </w:t>
      </w:r>
      <w:r>
        <w:t>sample</w:t>
      </w:r>
      <w:r>
        <w:rPr>
          <w:spacing w:val="-8"/>
        </w:rPr>
        <w:t xml:space="preserve"> </w:t>
      </w:r>
      <w:r>
        <w:t>to</w:t>
      </w:r>
      <w:r>
        <w:rPr>
          <w:spacing w:val="-8"/>
        </w:rPr>
        <w:t xml:space="preserve"> </w:t>
      </w:r>
      <w:r>
        <w:t>the</w:t>
      </w:r>
      <w:r>
        <w:rPr>
          <w:spacing w:val="-7"/>
        </w:rPr>
        <w:t xml:space="preserve"> </w:t>
      </w:r>
      <w:r>
        <w:t>level</w:t>
      </w:r>
      <w:r>
        <w:rPr>
          <w:spacing w:val="-8"/>
        </w:rPr>
        <w:t xml:space="preserve"> </w:t>
      </w:r>
      <w:r>
        <w:t>in</w:t>
      </w:r>
      <w:r>
        <w:rPr>
          <w:spacing w:val="-8"/>
        </w:rPr>
        <w:t xml:space="preserve"> </w:t>
      </w:r>
      <w:r>
        <w:t>the</w:t>
      </w:r>
      <w:r>
        <w:rPr>
          <w:spacing w:val="-8"/>
        </w:rPr>
        <w:t xml:space="preserve"> </w:t>
      </w:r>
      <w:r>
        <w:t>whole suspect area. Thus we need to know how accurate a portrayal of the population is provided by the 100 points in the</w:t>
      </w:r>
      <w:r>
        <w:rPr>
          <w:spacing w:val="-3"/>
        </w:rPr>
        <w:t xml:space="preserve"> </w:t>
      </w:r>
      <w:r>
        <w:t>sample.</w:t>
      </w:r>
    </w:p>
    <w:p w:rsidR="006079D4" w:rsidRDefault="006079D4" w:rsidP="006079D4">
      <w:pPr>
        <w:pStyle w:val="BodyText"/>
        <w:spacing w:before="1"/>
        <w:rPr>
          <w:sz w:val="14"/>
        </w:rPr>
      </w:pPr>
    </w:p>
    <w:p w:rsidR="006079D4" w:rsidRDefault="006079D4" w:rsidP="006079D4">
      <w:pPr>
        <w:pStyle w:val="BodyText"/>
        <w:spacing w:before="91"/>
        <w:ind w:left="1100"/>
      </w:pPr>
      <w:r>
        <w:t>1.3</w:t>
      </w:r>
    </w:p>
    <w:p w:rsidR="006079D4" w:rsidRDefault="006079D4" w:rsidP="006079D4">
      <w:pPr>
        <w:pStyle w:val="ListParagraph"/>
        <w:numPr>
          <w:ilvl w:val="0"/>
          <w:numId w:val="5"/>
        </w:numPr>
        <w:tabs>
          <w:tab w:val="left" w:pos="1819"/>
          <w:tab w:val="left" w:pos="1821"/>
        </w:tabs>
      </w:pPr>
      <w:r>
        <w:t>All families that have had option of SNAP (food</w:t>
      </w:r>
      <w:r>
        <w:rPr>
          <w:spacing w:val="-3"/>
        </w:rPr>
        <w:t xml:space="preserve"> </w:t>
      </w:r>
      <w:r>
        <w:t>stamps).</w:t>
      </w:r>
    </w:p>
    <w:p w:rsidR="006079D4" w:rsidRDefault="006079D4" w:rsidP="006079D4">
      <w:pPr>
        <w:pStyle w:val="ListParagraph"/>
        <w:numPr>
          <w:ilvl w:val="0"/>
          <w:numId w:val="5"/>
        </w:numPr>
        <w:tabs>
          <w:tab w:val="left" w:pos="1821"/>
        </w:tabs>
      </w:pPr>
      <w:r>
        <w:t>60,782 examined over the time period of 1968 to</w:t>
      </w:r>
      <w:r>
        <w:rPr>
          <w:spacing w:val="-4"/>
        </w:rPr>
        <w:t xml:space="preserve"> </w:t>
      </w:r>
      <w:r>
        <w:t>2009.</w:t>
      </w:r>
    </w:p>
    <w:p w:rsidR="006079D4" w:rsidRDefault="006079D4" w:rsidP="006079D4">
      <w:pPr>
        <w:pStyle w:val="ListParagraph"/>
        <w:numPr>
          <w:ilvl w:val="0"/>
          <w:numId w:val="5"/>
        </w:numPr>
        <w:tabs>
          <w:tab w:val="left" w:pos="1819"/>
          <w:tab w:val="left" w:pos="1821"/>
        </w:tabs>
        <w:spacing w:before="1"/>
        <w:ind w:right="735"/>
      </w:pPr>
      <w:r>
        <w:t>Adult</w:t>
      </w:r>
      <w:r>
        <w:rPr>
          <w:spacing w:val="-8"/>
        </w:rPr>
        <w:t xml:space="preserve"> </w:t>
      </w:r>
      <w:r>
        <w:t>health</w:t>
      </w:r>
      <w:r>
        <w:rPr>
          <w:spacing w:val="-10"/>
        </w:rPr>
        <w:t xml:space="preserve"> </w:t>
      </w:r>
      <w:r>
        <w:t>and</w:t>
      </w:r>
      <w:r>
        <w:rPr>
          <w:spacing w:val="-7"/>
        </w:rPr>
        <w:t xml:space="preserve"> </w:t>
      </w:r>
      <w:r>
        <w:t>economic</w:t>
      </w:r>
      <w:r>
        <w:rPr>
          <w:spacing w:val="-8"/>
        </w:rPr>
        <w:t xml:space="preserve"> </w:t>
      </w:r>
      <w:r>
        <w:t>outcomes</w:t>
      </w:r>
      <w:r>
        <w:rPr>
          <w:spacing w:val="-8"/>
        </w:rPr>
        <w:t xml:space="preserve"> </w:t>
      </w:r>
      <w:r>
        <w:t>(specifically,</w:t>
      </w:r>
      <w:r>
        <w:rPr>
          <w:spacing w:val="-7"/>
        </w:rPr>
        <w:t xml:space="preserve"> </w:t>
      </w:r>
      <w:r>
        <w:t>the</w:t>
      </w:r>
      <w:r>
        <w:rPr>
          <w:spacing w:val="-10"/>
        </w:rPr>
        <w:t xml:space="preserve"> </w:t>
      </w:r>
      <w:r>
        <w:t>incidence</w:t>
      </w:r>
      <w:r>
        <w:rPr>
          <w:spacing w:val="-8"/>
        </w:rPr>
        <w:t xml:space="preserve"> </w:t>
      </w:r>
      <w:r>
        <w:t>of</w:t>
      </w:r>
      <w:r>
        <w:rPr>
          <w:spacing w:val="-10"/>
        </w:rPr>
        <w:t xml:space="preserve"> </w:t>
      </w:r>
      <w:r>
        <w:t>metabolic</w:t>
      </w:r>
      <w:r>
        <w:rPr>
          <w:spacing w:val="-8"/>
        </w:rPr>
        <w:t xml:space="preserve"> </w:t>
      </w:r>
      <w:r>
        <w:t>health</w:t>
      </w:r>
      <w:r>
        <w:rPr>
          <w:spacing w:val="-8"/>
        </w:rPr>
        <w:t xml:space="preserve"> </w:t>
      </w:r>
      <w:r>
        <w:t>outcomes</w:t>
      </w:r>
      <w:r>
        <w:rPr>
          <w:spacing w:val="-7"/>
        </w:rPr>
        <w:t xml:space="preserve"> </w:t>
      </w:r>
      <w:r>
        <w:t>and economic</w:t>
      </w:r>
      <w:r>
        <w:rPr>
          <w:spacing w:val="-1"/>
        </w:rPr>
        <w:t xml:space="preserve"> </w:t>
      </w:r>
      <w:r>
        <w:t>self-sufficiency).</w:t>
      </w:r>
    </w:p>
    <w:p w:rsidR="006079D4" w:rsidRDefault="006079D4" w:rsidP="006079D4">
      <w:pPr>
        <w:pStyle w:val="ListParagraph"/>
        <w:numPr>
          <w:ilvl w:val="0"/>
          <w:numId w:val="5"/>
        </w:numPr>
        <w:tabs>
          <w:tab w:val="left" w:pos="1821"/>
        </w:tabs>
        <w:ind w:right="736" w:hanging="360"/>
      </w:pPr>
      <w:r>
        <w:t>In order to evaluate how closely the sample families represent the American population over this time</w:t>
      </w:r>
      <w:r>
        <w:rPr>
          <w:spacing w:val="-1"/>
        </w:rPr>
        <w:t xml:space="preserve"> </w:t>
      </w:r>
      <w:r>
        <w:t>period.</w:t>
      </w:r>
    </w:p>
    <w:p w:rsidR="006079D4" w:rsidRDefault="006079D4" w:rsidP="006079D4">
      <w:pPr>
        <w:pStyle w:val="BodyText"/>
        <w:spacing w:before="1"/>
        <w:rPr>
          <w:sz w:val="14"/>
        </w:rPr>
      </w:pPr>
    </w:p>
    <w:p w:rsidR="006079D4" w:rsidRDefault="006079D4" w:rsidP="006079D4">
      <w:pPr>
        <w:pStyle w:val="BodyText"/>
        <w:spacing w:before="91"/>
        <w:ind w:left="1100"/>
      </w:pPr>
      <w:r>
        <w:t>1.4</w:t>
      </w:r>
    </w:p>
    <w:p w:rsidR="006079D4" w:rsidRDefault="006079D4" w:rsidP="006079D4">
      <w:pPr>
        <w:pStyle w:val="ListParagraph"/>
        <w:numPr>
          <w:ilvl w:val="0"/>
          <w:numId w:val="4"/>
        </w:numPr>
        <w:tabs>
          <w:tab w:val="left" w:pos="1819"/>
          <w:tab w:val="left" w:pos="1821"/>
        </w:tabs>
      </w:pPr>
      <w:r>
        <w:t>All head impacts resulting from playing football over a given period of</w:t>
      </w:r>
      <w:r>
        <w:rPr>
          <w:spacing w:val="-8"/>
        </w:rPr>
        <w:t xml:space="preserve"> </w:t>
      </w:r>
      <w:r>
        <w:t>time.</w:t>
      </w:r>
    </w:p>
    <w:p w:rsidR="006079D4" w:rsidRDefault="006079D4" w:rsidP="006079D4">
      <w:pPr>
        <w:pStyle w:val="ListParagraph"/>
        <w:numPr>
          <w:ilvl w:val="0"/>
          <w:numId w:val="4"/>
        </w:numPr>
        <w:tabs>
          <w:tab w:val="left" w:pos="1821"/>
        </w:tabs>
        <w:spacing w:line="252" w:lineRule="exact"/>
      </w:pPr>
      <w:r>
        <w:t>The 1,281,444 head impacts</w:t>
      </w:r>
      <w:r>
        <w:rPr>
          <w:spacing w:val="-1"/>
        </w:rPr>
        <w:t xml:space="preserve"> </w:t>
      </w:r>
      <w:r>
        <w:t>recorded.</w:t>
      </w:r>
    </w:p>
    <w:p w:rsidR="006079D4" w:rsidRDefault="006079D4" w:rsidP="006079D4">
      <w:pPr>
        <w:pStyle w:val="ListParagraph"/>
        <w:numPr>
          <w:ilvl w:val="0"/>
          <w:numId w:val="4"/>
        </w:numPr>
        <w:tabs>
          <w:tab w:val="left" w:pos="1820"/>
          <w:tab w:val="left" w:pos="1821"/>
        </w:tabs>
        <w:spacing w:line="252" w:lineRule="exact"/>
      </w:pPr>
      <w:r>
        <w:t>The number (or percent) of concussions suffered through these</w:t>
      </w:r>
      <w:r>
        <w:rPr>
          <w:spacing w:val="-2"/>
        </w:rPr>
        <w:t xml:space="preserve"> </w:t>
      </w:r>
      <w:r>
        <w:t>impacts.</w:t>
      </w:r>
    </w:p>
    <w:p w:rsidR="006079D4" w:rsidRDefault="006079D4" w:rsidP="006079D4">
      <w:pPr>
        <w:pStyle w:val="ListParagraph"/>
        <w:numPr>
          <w:ilvl w:val="0"/>
          <w:numId w:val="4"/>
        </w:numPr>
        <w:tabs>
          <w:tab w:val="left" w:pos="1821"/>
        </w:tabs>
        <w:ind w:right="739" w:hanging="360"/>
      </w:pPr>
      <w:r>
        <w:t>The advances in tackling techniques imply that there is variability in how a tackle is performed. We need to see if our sample was representative of the hits that may be</w:t>
      </w:r>
      <w:r>
        <w:rPr>
          <w:spacing w:val="-3"/>
        </w:rPr>
        <w:t xml:space="preserve"> </w:t>
      </w:r>
      <w:r>
        <w:t>sustained.</w:t>
      </w:r>
    </w:p>
    <w:p w:rsidR="006079D4" w:rsidRDefault="006079D4" w:rsidP="006079D4">
      <w:pPr>
        <w:pStyle w:val="BodyText"/>
        <w:spacing w:before="2"/>
        <w:rPr>
          <w:sz w:val="14"/>
        </w:rPr>
      </w:pPr>
    </w:p>
    <w:p w:rsidR="006079D4" w:rsidRDefault="006079D4" w:rsidP="006079D4">
      <w:pPr>
        <w:pStyle w:val="BodyText"/>
        <w:spacing w:before="91" w:line="252" w:lineRule="exact"/>
        <w:ind w:left="1100"/>
      </w:pPr>
      <w:r>
        <w:t>1.5</w:t>
      </w:r>
    </w:p>
    <w:p w:rsidR="006079D4" w:rsidRDefault="006079D4" w:rsidP="006079D4">
      <w:pPr>
        <w:pStyle w:val="ListParagraph"/>
        <w:numPr>
          <w:ilvl w:val="0"/>
          <w:numId w:val="3"/>
        </w:numPr>
        <w:tabs>
          <w:tab w:val="left" w:pos="1820"/>
          <w:tab w:val="left" w:pos="1821"/>
        </w:tabs>
        <w:ind w:right="735"/>
      </w:pPr>
      <w:r>
        <w:t>The population of interest is the population of those who would vote in the 2004 senatorial campaign.</w:t>
      </w:r>
    </w:p>
    <w:p w:rsidR="006079D4" w:rsidRDefault="006079D4" w:rsidP="006079D4">
      <w:pPr>
        <w:pStyle w:val="ListParagraph"/>
        <w:numPr>
          <w:ilvl w:val="0"/>
          <w:numId w:val="3"/>
        </w:numPr>
        <w:tabs>
          <w:tab w:val="left" w:pos="1821"/>
        </w:tabs>
      </w:pPr>
      <w:r>
        <w:t>The population from which the sample was selected is registered voters in this</w:t>
      </w:r>
      <w:r>
        <w:rPr>
          <w:spacing w:val="-6"/>
        </w:rPr>
        <w:t xml:space="preserve"> </w:t>
      </w:r>
      <w:r>
        <w:t>state.</w:t>
      </w:r>
    </w:p>
    <w:p w:rsidR="006079D4" w:rsidRDefault="006079D4" w:rsidP="006079D4">
      <w:pPr>
        <w:pStyle w:val="ListParagraph"/>
        <w:numPr>
          <w:ilvl w:val="0"/>
          <w:numId w:val="3"/>
        </w:numPr>
        <w:tabs>
          <w:tab w:val="left" w:pos="1821"/>
        </w:tabs>
        <w:ind w:right="738"/>
        <w:jc w:val="both"/>
      </w:pPr>
      <w:r>
        <w:t>The</w:t>
      </w:r>
      <w:r>
        <w:rPr>
          <w:spacing w:val="-14"/>
        </w:rPr>
        <w:t xml:space="preserve"> </w:t>
      </w:r>
      <w:r>
        <w:t>sample</w:t>
      </w:r>
      <w:r>
        <w:rPr>
          <w:spacing w:val="-13"/>
        </w:rPr>
        <w:t xml:space="preserve"> </w:t>
      </w:r>
      <w:r>
        <w:t>will</w:t>
      </w:r>
      <w:r>
        <w:rPr>
          <w:spacing w:val="-13"/>
        </w:rPr>
        <w:t xml:space="preserve"> </w:t>
      </w:r>
      <w:r>
        <w:t>adequately</w:t>
      </w:r>
      <w:r>
        <w:rPr>
          <w:spacing w:val="-12"/>
        </w:rPr>
        <w:t xml:space="preserve"> </w:t>
      </w:r>
      <w:r>
        <w:t>represent</w:t>
      </w:r>
      <w:r>
        <w:rPr>
          <w:spacing w:val="-13"/>
        </w:rPr>
        <w:t xml:space="preserve"> </w:t>
      </w:r>
      <w:r>
        <w:t>the</w:t>
      </w:r>
      <w:r>
        <w:rPr>
          <w:spacing w:val="-13"/>
        </w:rPr>
        <w:t xml:space="preserve"> </w:t>
      </w:r>
      <w:r>
        <w:t>population,</w:t>
      </w:r>
      <w:r>
        <w:rPr>
          <w:spacing w:val="-13"/>
        </w:rPr>
        <w:t xml:space="preserve"> </w:t>
      </w:r>
      <w:r>
        <w:t>unless</w:t>
      </w:r>
      <w:r>
        <w:rPr>
          <w:spacing w:val="-13"/>
        </w:rPr>
        <w:t xml:space="preserve"> </w:t>
      </w:r>
      <w:r>
        <w:t>there</w:t>
      </w:r>
      <w:r>
        <w:rPr>
          <w:spacing w:val="-13"/>
        </w:rPr>
        <w:t xml:space="preserve"> </w:t>
      </w:r>
      <w:r>
        <w:t>is</w:t>
      </w:r>
      <w:r>
        <w:rPr>
          <w:spacing w:val="-14"/>
        </w:rPr>
        <w:t xml:space="preserve"> </w:t>
      </w:r>
      <w:r>
        <w:t>a</w:t>
      </w:r>
      <w:r>
        <w:rPr>
          <w:spacing w:val="-13"/>
        </w:rPr>
        <w:t xml:space="preserve"> </w:t>
      </w:r>
      <w:r>
        <w:t>difference</w:t>
      </w:r>
      <w:r>
        <w:rPr>
          <w:spacing w:val="-13"/>
        </w:rPr>
        <w:t xml:space="preserve"> </w:t>
      </w:r>
      <w:r>
        <w:t>between</w:t>
      </w:r>
      <w:r>
        <w:rPr>
          <w:spacing w:val="-13"/>
        </w:rPr>
        <w:t xml:space="preserve"> </w:t>
      </w:r>
      <w:r>
        <w:t>registered voters in the state and those who would vote in the 2004 senatorial</w:t>
      </w:r>
      <w:r>
        <w:rPr>
          <w:spacing w:val="-6"/>
        </w:rPr>
        <w:t xml:space="preserve"> </w:t>
      </w:r>
      <w:r>
        <w:t>campaign.</w:t>
      </w:r>
    </w:p>
    <w:p w:rsidR="006079D4" w:rsidRDefault="006079D4" w:rsidP="006079D4">
      <w:pPr>
        <w:pStyle w:val="ListParagraph"/>
        <w:numPr>
          <w:ilvl w:val="0"/>
          <w:numId w:val="3"/>
        </w:numPr>
        <w:tabs>
          <w:tab w:val="left" w:pos="1821"/>
        </w:tabs>
        <w:ind w:right="737" w:hanging="360"/>
        <w:jc w:val="both"/>
      </w:pPr>
      <w:r>
        <w:t>The results from a second random sample of 5,000 registered voters will not be exactly the same as the results from the initial sample. Results vary from sample to sample. With either sample we hope that the results will be close to that of the views of the population of</w:t>
      </w:r>
      <w:r>
        <w:rPr>
          <w:spacing w:val="-7"/>
        </w:rPr>
        <w:t xml:space="preserve"> </w:t>
      </w:r>
      <w:r>
        <w:t>interest.</w:t>
      </w:r>
    </w:p>
    <w:p w:rsidR="006079D4" w:rsidRDefault="006079D4" w:rsidP="006079D4">
      <w:pPr>
        <w:jc w:val="both"/>
        <w:sectPr w:rsidR="006079D4">
          <w:footerReference w:type="even" r:id="rId5"/>
          <w:footerReference w:type="default" r:id="rId6"/>
          <w:pgSz w:w="12240" w:h="15840"/>
          <w:pgMar w:top="1380" w:right="700" w:bottom="2120" w:left="340" w:header="0" w:footer="1920" w:gutter="0"/>
          <w:pgNumType w:start="1"/>
          <w:cols w:space="720"/>
        </w:sectPr>
      </w:pPr>
    </w:p>
    <w:p w:rsidR="006079D4" w:rsidRDefault="006079D4" w:rsidP="006079D4">
      <w:pPr>
        <w:pStyle w:val="BodyText"/>
        <w:spacing w:before="77"/>
        <w:ind w:left="1100"/>
      </w:pPr>
      <w:r>
        <w:lastRenderedPageBreak/>
        <w:t>1.6</w:t>
      </w:r>
    </w:p>
    <w:p w:rsidR="006079D4" w:rsidRDefault="006079D4" w:rsidP="006079D4">
      <w:pPr>
        <w:pStyle w:val="ListParagraph"/>
        <w:numPr>
          <w:ilvl w:val="0"/>
          <w:numId w:val="2"/>
        </w:numPr>
        <w:tabs>
          <w:tab w:val="left" w:pos="1819"/>
          <w:tab w:val="left" w:pos="1820"/>
        </w:tabs>
      </w:pPr>
      <w:r>
        <w:t>The professor’s population of interest is college freshmen at his</w:t>
      </w:r>
      <w:r>
        <w:rPr>
          <w:spacing w:val="-3"/>
        </w:rPr>
        <w:t xml:space="preserve"> </w:t>
      </w:r>
      <w:r>
        <w:t>university.</w:t>
      </w:r>
    </w:p>
    <w:p w:rsidR="006079D4" w:rsidRDefault="006079D4" w:rsidP="006079D4">
      <w:pPr>
        <w:pStyle w:val="ListParagraph"/>
        <w:numPr>
          <w:ilvl w:val="0"/>
          <w:numId w:val="2"/>
        </w:numPr>
        <w:tabs>
          <w:tab w:val="left" w:pos="1820"/>
        </w:tabs>
        <w:spacing w:before="1" w:line="252" w:lineRule="exact"/>
        <w:ind w:hanging="360"/>
      </w:pPr>
      <w:r>
        <w:t>The sampled population is all freshmen enrolled in HIST</w:t>
      </w:r>
      <w:r>
        <w:rPr>
          <w:spacing w:val="-2"/>
        </w:rPr>
        <w:t xml:space="preserve"> </w:t>
      </w:r>
      <w:r>
        <w:t>101.</w:t>
      </w:r>
    </w:p>
    <w:p w:rsidR="006079D4" w:rsidRDefault="006079D4" w:rsidP="006079D4">
      <w:pPr>
        <w:pStyle w:val="ListParagraph"/>
        <w:numPr>
          <w:ilvl w:val="0"/>
          <w:numId w:val="2"/>
        </w:numPr>
        <w:tabs>
          <w:tab w:val="left" w:pos="1821"/>
        </w:tabs>
        <w:ind w:right="735"/>
        <w:jc w:val="both"/>
      </w:pPr>
      <w:r>
        <w:t>Yes, there is a major difference in the two populations. Those enrolled in HIST 101 may not accurately</w:t>
      </w:r>
      <w:r>
        <w:rPr>
          <w:spacing w:val="-6"/>
        </w:rPr>
        <w:t xml:space="preserve"> </w:t>
      </w:r>
      <w:r>
        <w:t>reflect</w:t>
      </w:r>
      <w:r>
        <w:rPr>
          <w:spacing w:val="-8"/>
        </w:rPr>
        <w:t xml:space="preserve"> </w:t>
      </w:r>
      <w:r>
        <w:t>the</w:t>
      </w:r>
      <w:r>
        <w:rPr>
          <w:spacing w:val="-8"/>
        </w:rPr>
        <w:t xml:space="preserve"> </w:t>
      </w:r>
      <w:r>
        <w:t>population</w:t>
      </w:r>
      <w:r>
        <w:rPr>
          <w:spacing w:val="-7"/>
        </w:rPr>
        <w:t xml:space="preserve"> </w:t>
      </w:r>
      <w:r>
        <w:t>of</w:t>
      </w:r>
      <w:r>
        <w:rPr>
          <w:spacing w:val="-8"/>
        </w:rPr>
        <w:t xml:space="preserve"> </w:t>
      </w:r>
      <w:r>
        <w:t>all</w:t>
      </w:r>
      <w:r>
        <w:rPr>
          <w:spacing w:val="-8"/>
        </w:rPr>
        <w:t xml:space="preserve"> </w:t>
      </w:r>
      <w:r>
        <w:t>freshmen</w:t>
      </w:r>
      <w:r>
        <w:rPr>
          <w:spacing w:val="-7"/>
        </w:rPr>
        <w:t xml:space="preserve"> </w:t>
      </w:r>
      <w:r>
        <w:t>at</w:t>
      </w:r>
      <w:r>
        <w:rPr>
          <w:spacing w:val="-8"/>
        </w:rPr>
        <w:t xml:space="preserve"> </w:t>
      </w:r>
      <w:r>
        <w:t>his</w:t>
      </w:r>
      <w:r>
        <w:rPr>
          <w:spacing w:val="-8"/>
        </w:rPr>
        <w:t xml:space="preserve"> </w:t>
      </w:r>
      <w:r>
        <w:t>university.</w:t>
      </w:r>
      <w:r>
        <w:rPr>
          <w:spacing w:val="-7"/>
        </w:rPr>
        <w:t xml:space="preserve"> </w:t>
      </w:r>
      <w:r>
        <w:t>For</w:t>
      </w:r>
      <w:r>
        <w:rPr>
          <w:spacing w:val="-8"/>
        </w:rPr>
        <w:t xml:space="preserve"> </w:t>
      </w:r>
      <w:r>
        <w:t>example,</w:t>
      </w:r>
      <w:r>
        <w:rPr>
          <w:spacing w:val="-8"/>
        </w:rPr>
        <w:t xml:space="preserve"> </w:t>
      </w:r>
      <w:r>
        <w:t>they</w:t>
      </w:r>
      <w:r>
        <w:rPr>
          <w:spacing w:val="-6"/>
        </w:rPr>
        <w:t xml:space="preserve"> </w:t>
      </w:r>
      <w:r>
        <w:t>might</w:t>
      </w:r>
      <w:r>
        <w:rPr>
          <w:spacing w:val="-7"/>
        </w:rPr>
        <w:t xml:space="preserve"> </w:t>
      </w:r>
      <w:r>
        <w:t>be</w:t>
      </w:r>
      <w:r>
        <w:rPr>
          <w:spacing w:val="-9"/>
        </w:rPr>
        <w:t xml:space="preserve"> </w:t>
      </w:r>
      <w:r>
        <w:t>more interested in</w:t>
      </w:r>
      <w:r>
        <w:rPr>
          <w:spacing w:val="-1"/>
        </w:rPr>
        <w:t xml:space="preserve"> </w:t>
      </w:r>
      <w:r>
        <w:t>history.</w:t>
      </w:r>
    </w:p>
    <w:p w:rsidR="006079D4" w:rsidRDefault="006079D4" w:rsidP="006079D4">
      <w:pPr>
        <w:pStyle w:val="ListParagraph"/>
        <w:numPr>
          <w:ilvl w:val="0"/>
          <w:numId w:val="2"/>
        </w:numPr>
        <w:tabs>
          <w:tab w:val="left" w:pos="1821"/>
        </w:tabs>
        <w:ind w:right="737" w:hanging="360"/>
        <w:jc w:val="both"/>
      </w:pPr>
      <w:r>
        <w:t>Had</w:t>
      </w:r>
      <w:r>
        <w:rPr>
          <w:spacing w:val="-10"/>
        </w:rPr>
        <w:t xml:space="preserve"> </w:t>
      </w:r>
      <w:r>
        <w:t>the</w:t>
      </w:r>
      <w:r>
        <w:rPr>
          <w:spacing w:val="-9"/>
        </w:rPr>
        <w:t xml:space="preserve"> </w:t>
      </w:r>
      <w:r>
        <w:t>professor</w:t>
      </w:r>
      <w:r>
        <w:rPr>
          <w:spacing w:val="-9"/>
        </w:rPr>
        <w:t xml:space="preserve"> </w:t>
      </w:r>
      <w:r>
        <w:t>lectured</w:t>
      </w:r>
      <w:r>
        <w:rPr>
          <w:spacing w:val="-8"/>
        </w:rPr>
        <w:t xml:space="preserve"> </w:t>
      </w:r>
      <w:r>
        <w:t>on</w:t>
      </w:r>
      <w:r>
        <w:rPr>
          <w:spacing w:val="-9"/>
        </w:rPr>
        <w:t xml:space="preserve"> </w:t>
      </w:r>
      <w:r>
        <w:t>the</w:t>
      </w:r>
      <w:r>
        <w:rPr>
          <w:spacing w:val="-9"/>
        </w:rPr>
        <w:t xml:space="preserve"> </w:t>
      </w:r>
      <w:r>
        <w:t>American</w:t>
      </w:r>
      <w:r>
        <w:rPr>
          <w:spacing w:val="-9"/>
        </w:rPr>
        <w:t xml:space="preserve"> </w:t>
      </w:r>
      <w:r>
        <w:t>Revolution,</w:t>
      </w:r>
      <w:r>
        <w:rPr>
          <w:spacing w:val="-9"/>
        </w:rPr>
        <w:t xml:space="preserve"> </w:t>
      </w:r>
      <w:r>
        <w:t>those</w:t>
      </w:r>
      <w:r>
        <w:rPr>
          <w:spacing w:val="-9"/>
        </w:rPr>
        <w:t xml:space="preserve"> </w:t>
      </w:r>
      <w:r>
        <w:t>students</w:t>
      </w:r>
      <w:r>
        <w:rPr>
          <w:spacing w:val="-10"/>
        </w:rPr>
        <w:t xml:space="preserve"> </w:t>
      </w:r>
      <w:r>
        <w:t>in</w:t>
      </w:r>
      <w:r>
        <w:rPr>
          <w:spacing w:val="-9"/>
        </w:rPr>
        <w:t xml:space="preserve"> </w:t>
      </w:r>
      <w:r>
        <w:t>HIST</w:t>
      </w:r>
      <w:r>
        <w:rPr>
          <w:spacing w:val="-10"/>
        </w:rPr>
        <w:t xml:space="preserve"> </w:t>
      </w:r>
      <w:r>
        <w:t>101</w:t>
      </w:r>
      <w:r>
        <w:rPr>
          <w:spacing w:val="-9"/>
        </w:rPr>
        <w:t xml:space="preserve"> </w:t>
      </w:r>
      <w:r>
        <w:t>would</w:t>
      </w:r>
      <w:r>
        <w:rPr>
          <w:spacing w:val="-11"/>
        </w:rPr>
        <w:t xml:space="preserve"> </w:t>
      </w:r>
      <w:r>
        <w:t>be</w:t>
      </w:r>
      <w:r>
        <w:rPr>
          <w:spacing w:val="-9"/>
        </w:rPr>
        <w:t xml:space="preserve"> </w:t>
      </w:r>
      <w:r>
        <w:t>more likely to know which country controlled the original 13 states prior to the American Revolution than other freshmen at the</w:t>
      </w:r>
      <w:r>
        <w:rPr>
          <w:spacing w:val="-1"/>
        </w:rPr>
        <w:t xml:space="preserve"> </w:t>
      </w:r>
      <w:r>
        <w:t>university.</w:t>
      </w:r>
    </w:p>
    <w:p w:rsidR="00ED55E3" w:rsidRDefault="00ED55E3"/>
    <w:sectPr w:rsidR="00ED5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FDC" w:rsidRDefault="006079D4">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3752850</wp:posOffset>
              </wp:positionH>
              <wp:positionV relativeFrom="page">
                <wp:posOffset>8699500</wp:posOffset>
              </wp:positionV>
              <wp:extent cx="266700" cy="166370"/>
              <wp:effectExtent l="0" t="317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FDC" w:rsidRDefault="006079D4">
                          <w:pPr>
                            <w:spacing w:before="12"/>
                            <w:ind w:left="60"/>
                            <w:rPr>
                              <w:sz w:val="20"/>
                            </w:rPr>
                          </w:pPr>
                          <w:r>
                            <w:fldChar w:fldCharType="begin"/>
                          </w:r>
                          <w:r>
                            <w:rPr>
                              <w:sz w:val="20"/>
                            </w:rPr>
                            <w:instrText xml:space="preserve"> PAGE </w:instrText>
                          </w:r>
                          <w:r>
                            <w:fldChar w:fldCharType="separate"/>
                          </w:r>
                          <w:r>
                            <w:rPr>
                              <w:noProof/>
                              <w:sz w:val="20"/>
                            </w:rPr>
                            <w:t>210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5.5pt;margin-top:685pt;width:21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JvrgIAAKg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" filled="f" stroked="f">
              <v:textbox inset="0,0,0,0">
                <w:txbxContent>
                  <w:p w:rsidR="00365FDC" w:rsidRDefault="006079D4">
                    <w:pPr>
                      <w:spacing w:before="12"/>
                      <w:ind w:left="60"/>
                      <w:rPr>
                        <w:sz w:val="20"/>
                      </w:rPr>
                    </w:pPr>
                    <w:r>
                      <w:fldChar w:fldCharType="begin"/>
                    </w:r>
                    <w:r>
                      <w:rPr>
                        <w:sz w:val="20"/>
                      </w:rPr>
                      <w:instrText xml:space="preserve"> PAGE </w:instrText>
                    </w:r>
                    <w:r>
                      <w:fldChar w:fldCharType="separate"/>
                    </w:r>
                    <w:r>
                      <w:rPr>
                        <w:noProof/>
                        <w:sz w:val="20"/>
                      </w:rPr>
                      <w:t>210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FDC" w:rsidRDefault="006079D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3752850</wp:posOffset>
              </wp:positionH>
              <wp:positionV relativeFrom="page">
                <wp:posOffset>8699500</wp:posOffset>
              </wp:positionV>
              <wp:extent cx="266700" cy="166370"/>
              <wp:effectExtent l="0" t="317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FDC" w:rsidRDefault="006079D4">
                          <w:pPr>
                            <w:spacing w:before="12"/>
                            <w:ind w:left="60"/>
                            <w:rPr>
                              <w:sz w:val="20"/>
                            </w:rPr>
                          </w:pPr>
                          <w:r>
                            <w:fldChar w:fldCharType="begin"/>
                          </w:r>
                          <w:r>
                            <w:rPr>
                              <w:sz w:val="20"/>
                            </w:rPr>
                            <w:instrText xml:space="preserve"> PAGE </w:instrText>
                          </w:r>
                          <w:r>
                            <w:fldChar w:fldCharType="separate"/>
                          </w:r>
                          <w:r>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5.5pt;margin-top:685pt;width:21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51rsQIAAK8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" filled="f" stroked="f">
              <v:textbox inset="0,0,0,0">
                <w:txbxContent>
                  <w:p w:rsidR="00365FDC" w:rsidRDefault="006079D4">
                    <w:pPr>
                      <w:spacing w:before="12"/>
                      <w:ind w:left="60"/>
                      <w:rPr>
                        <w:sz w:val="20"/>
                      </w:rPr>
                    </w:pPr>
                    <w:r>
                      <w:fldChar w:fldCharType="begin"/>
                    </w:r>
                    <w:r>
                      <w:rPr>
                        <w:sz w:val="20"/>
                      </w:rPr>
                      <w:instrText xml:space="preserve"> PAGE </w:instrText>
                    </w:r>
                    <w:r>
                      <w:fldChar w:fldCharType="separate"/>
                    </w:r>
                    <w:r>
                      <w:rPr>
                        <w:noProof/>
                        <w:sz w:val="20"/>
                      </w:rPr>
                      <w:t>2</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6FC7"/>
    <w:multiLevelType w:val="hybridMultilevel"/>
    <w:tmpl w:val="F7B0D35A"/>
    <w:lvl w:ilvl="0" w:tplc="B586547E">
      <w:start w:val="1"/>
      <w:numFmt w:val="lowerLetter"/>
      <w:lvlText w:val="%1."/>
      <w:lvlJc w:val="left"/>
      <w:pPr>
        <w:ind w:left="1820" w:hanging="361"/>
        <w:jc w:val="left"/>
      </w:pPr>
      <w:rPr>
        <w:rFonts w:ascii="Times New Roman" w:eastAsia="Times New Roman" w:hAnsi="Times New Roman" w:cs="Times New Roman" w:hint="default"/>
        <w:spacing w:val="-1"/>
        <w:w w:val="99"/>
        <w:sz w:val="22"/>
        <w:szCs w:val="22"/>
        <w:lang w:val="en-US" w:eastAsia="en-US" w:bidi="ar-SA"/>
      </w:rPr>
    </w:lvl>
    <w:lvl w:ilvl="1" w:tplc="C74E7832">
      <w:numFmt w:val="bullet"/>
      <w:lvlText w:val="•"/>
      <w:lvlJc w:val="left"/>
      <w:pPr>
        <w:ind w:left="2758" w:hanging="361"/>
      </w:pPr>
      <w:rPr>
        <w:rFonts w:hint="default"/>
        <w:lang w:val="en-US" w:eastAsia="en-US" w:bidi="ar-SA"/>
      </w:rPr>
    </w:lvl>
    <w:lvl w:ilvl="2" w:tplc="BC802D24">
      <w:numFmt w:val="bullet"/>
      <w:lvlText w:val="•"/>
      <w:lvlJc w:val="left"/>
      <w:pPr>
        <w:ind w:left="3696" w:hanging="361"/>
      </w:pPr>
      <w:rPr>
        <w:rFonts w:hint="default"/>
        <w:lang w:val="en-US" w:eastAsia="en-US" w:bidi="ar-SA"/>
      </w:rPr>
    </w:lvl>
    <w:lvl w:ilvl="3" w:tplc="4D5C5000">
      <w:numFmt w:val="bullet"/>
      <w:lvlText w:val="•"/>
      <w:lvlJc w:val="left"/>
      <w:pPr>
        <w:ind w:left="4634" w:hanging="361"/>
      </w:pPr>
      <w:rPr>
        <w:rFonts w:hint="default"/>
        <w:lang w:val="en-US" w:eastAsia="en-US" w:bidi="ar-SA"/>
      </w:rPr>
    </w:lvl>
    <w:lvl w:ilvl="4" w:tplc="9EF81462">
      <w:numFmt w:val="bullet"/>
      <w:lvlText w:val="•"/>
      <w:lvlJc w:val="left"/>
      <w:pPr>
        <w:ind w:left="5572" w:hanging="361"/>
      </w:pPr>
      <w:rPr>
        <w:rFonts w:hint="default"/>
        <w:lang w:val="en-US" w:eastAsia="en-US" w:bidi="ar-SA"/>
      </w:rPr>
    </w:lvl>
    <w:lvl w:ilvl="5" w:tplc="35C40C6A">
      <w:numFmt w:val="bullet"/>
      <w:lvlText w:val="•"/>
      <w:lvlJc w:val="left"/>
      <w:pPr>
        <w:ind w:left="6510" w:hanging="361"/>
      </w:pPr>
      <w:rPr>
        <w:rFonts w:hint="default"/>
        <w:lang w:val="en-US" w:eastAsia="en-US" w:bidi="ar-SA"/>
      </w:rPr>
    </w:lvl>
    <w:lvl w:ilvl="6" w:tplc="AAFC09FA">
      <w:numFmt w:val="bullet"/>
      <w:lvlText w:val="•"/>
      <w:lvlJc w:val="left"/>
      <w:pPr>
        <w:ind w:left="7448" w:hanging="361"/>
      </w:pPr>
      <w:rPr>
        <w:rFonts w:hint="default"/>
        <w:lang w:val="en-US" w:eastAsia="en-US" w:bidi="ar-SA"/>
      </w:rPr>
    </w:lvl>
    <w:lvl w:ilvl="7" w:tplc="38C2DF1E">
      <w:numFmt w:val="bullet"/>
      <w:lvlText w:val="•"/>
      <w:lvlJc w:val="left"/>
      <w:pPr>
        <w:ind w:left="8386" w:hanging="361"/>
      </w:pPr>
      <w:rPr>
        <w:rFonts w:hint="default"/>
        <w:lang w:val="en-US" w:eastAsia="en-US" w:bidi="ar-SA"/>
      </w:rPr>
    </w:lvl>
    <w:lvl w:ilvl="8" w:tplc="200E4016">
      <w:numFmt w:val="bullet"/>
      <w:lvlText w:val="•"/>
      <w:lvlJc w:val="left"/>
      <w:pPr>
        <w:ind w:left="9324" w:hanging="361"/>
      </w:pPr>
      <w:rPr>
        <w:rFonts w:hint="default"/>
        <w:lang w:val="en-US" w:eastAsia="en-US" w:bidi="ar-SA"/>
      </w:rPr>
    </w:lvl>
  </w:abstractNum>
  <w:abstractNum w:abstractNumId="1" w15:restartNumberingAfterBreak="0">
    <w:nsid w:val="1AB9583C"/>
    <w:multiLevelType w:val="hybridMultilevel"/>
    <w:tmpl w:val="687E2238"/>
    <w:lvl w:ilvl="0" w:tplc="00040EDE">
      <w:start w:val="1"/>
      <w:numFmt w:val="lowerLetter"/>
      <w:lvlText w:val="%1."/>
      <w:lvlJc w:val="left"/>
      <w:pPr>
        <w:ind w:left="1820" w:hanging="361"/>
        <w:jc w:val="left"/>
      </w:pPr>
      <w:rPr>
        <w:rFonts w:ascii="Times New Roman" w:eastAsia="Times New Roman" w:hAnsi="Times New Roman" w:cs="Times New Roman" w:hint="default"/>
        <w:spacing w:val="-1"/>
        <w:w w:val="99"/>
        <w:sz w:val="22"/>
        <w:szCs w:val="22"/>
        <w:lang w:val="en-US" w:eastAsia="en-US" w:bidi="ar-SA"/>
      </w:rPr>
    </w:lvl>
    <w:lvl w:ilvl="1" w:tplc="C97AE2FA">
      <w:numFmt w:val="bullet"/>
      <w:lvlText w:val="•"/>
      <w:lvlJc w:val="left"/>
      <w:pPr>
        <w:ind w:left="2758" w:hanging="361"/>
      </w:pPr>
      <w:rPr>
        <w:rFonts w:hint="default"/>
        <w:lang w:val="en-US" w:eastAsia="en-US" w:bidi="ar-SA"/>
      </w:rPr>
    </w:lvl>
    <w:lvl w:ilvl="2" w:tplc="3F0073FC">
      <w:numFmt w:val="bullet"/>
      <w:lvlText w:val="•"/>
      <w:lvlJc w:val="left"/>
      <w:pPr>
        <w:ind w:left="3696" w:hanging="361"/>
      </w:pPr>
      <w:rPr>
        <w:rFonts w:hint="default"/>
        <w:lang w:val="en-US" w:eastAsia="en-US" w:bidi="ar-SA"/>
      </w:rPr>
    </w:lvl>
    <w:lvl w:ilvl="3" w:tplc="0EF2D110">
      <w:numFmt w:val="bullet"/>
      <w:lvlText w:val="•"/>
      <w:lvlJc w:val="left"/>
      <w:pPr>
        <w:ind w:left="4634" w:hanging="361"/>
      </w:pPr>
      <w:rPr>
        <w:rFonts w:hint="default"/>
        <w:lang w:val="en-US" w:eastAsia="en-US" w:bidi="ar-SA"/>
      </w:rPr>
    </w:lvl>
    <w:lvl w:ilvl="4" w:tplc="F06E739A">
      <w:numFmt w:val="bullet"/>
      <w:lvlText w:val="•"/>
      <w:lvlJc w:val="left"/>
      <w:pPr>
        <w:ind w:left="5572" w:hanging="361"/>
      </w:pPr>
      <w:rPr>
        <w:rFonts w:hint="default"/>
        <w:lang w:val="en-US" w:eastAsia="en-US" w:bidi="ar-SA"/>
      </w:rPr>
    </w:lvl>
    <w:lvl w:ilvl="5" w:tplc="4C92E966">
      <w:numFmt w:val="bullet"/>
      <w:lvlText w:val="•"/>
      <w:lvlJc w:val="left"/>
      <w:pPr>
        <w:ind w:left="6510" w:hanging="361"/>
      </w:pPr>
      <w:rPr>
        <w:rFonts w:hint="default"/>
        <w:lang w:val="en-US" w:eastAsia="en-US" w:bidi="ar-SA"/>
      </w:rPr>
    </w:lvl>
    <w:lvl w:ilvl="6" w:tplc="99D4E0EA">
      <w:numFmt w:val="bullet"/>
      <w:lvlText w:val="•"/>
      <w:lvlJc w:val="left"/>
      <w:pPr>
        <w:ind w:left="7448" w:hanging="361"/>
      </w:pPr>
      <w:rPr>
        <w:rFonts w:hint="default"/>
        <w:lang w:val="en-US" w:eastAsia="en-US" w:bidi="ar-SA"/>
      </w:rPr>
    </w:lvl>
    <w:lvl w:ilvl="7" w:tplc="FBCEA110">
      <w:numFmt w:val="bullet"/>
      <w:lvlText w:val="•"/>
      <w:lvlJc w:val="left"/>
      <w:pPr>
        <w:ind w:left="8386" w:hanging="361"/>
      </w:pPr>
      <w:rPr>
        <w:rFonts w:hint="default"/>
        <w:lang w:val="en-US" w:eastAsia="en-US" w:bidi="ar-SA"/>
      </w:rPr>
    </w:lvl>
    <w:lvl w:ilvl="8" w:tplc="829AC6E6">
      <w:numFmt w:val="bullet"/>
      <w:lvlText w:val="•"/>
      <w:lvlJc w:val="left"/>
      <w:pPr>
        <w:ind w:left="9324" w:hanging="361"/>
      </w:pPr>
      <w:rPr>
        <w:rFonts w:hint="default"/>
        <w:lang w:val="en-US" w:eastAsia="en-US" w:bidi="ar-SA"/>
      </w:rPr>
    </w:lvl>
  </w:abstractNum>
  <w:abstractNum w:abstractNumId="2" w15:restartNumberingAfterBreak="0">
    <w:nsid w:val="35DB4B46"/>
    <w:multiLevelType w:val="hybridMultilevel"/>
    <w:tmpl w:val="018CA4B6"/>
    <w:lvl w:ilvl="0" w:tplc="5B5C741A">
      <w:start w:val="1"/>
      <w:numFmt w:val="lowerLetter"/>
      <w:lvlText w:val="%1."/>
      <w:lvlJc w:val="left"/>
      <w:pPr>
        <w:ind w:left="1820" w:hanging="361"/>
        <w:jc w:val="left"/>
      </w:pPr>
      <w:rPr>
        <w:rFonts w:ascii="Times New Roman" w:eastAsia="Times New Roman" w:hAnsi="Times New Roman" w:cs="Times New Roman" w:hint="default"/>
        <w:spacing w:val="-1"/>
        <w:w w:val="99"/>
        <w:sz w:val="22"/>
        <w:szCs w:val="22"/>
        <w:lang w:val="en-US" w:eastAsia="en-US" w:bidi="ar-SA"/>
      </w:rPr>
    </w:lvl>
    <w:lvl w:ilvl="1" w:tplc="82A443EC">
      <w:numFmt w:val="bullet"/>
      <w:lvlText w:val="•"/>
      <w:lvlJc w:val="left"/>
      <w:pPr>
        <w:ind w:left="2758" w:hanging="361"/>
      </w:pPr>
      <w:rPr>
        <w:rFonts w:hint="default"/>
        <w:lang w:val="en-US" w:eastAsia="en-US" w:bidi="ar-SA"/>
      </w:rPr>
    </w:lvl>
    <w:lvl w:ilvl="2" w:tplc="168EAD28">
      <w:numFmt w:val="bullet"/>
      <w:lvlText w:val="•"/>
      <w:lvlJc w:val="left"/>
      <w:pPr>
        <w:ind w:left="3696" w:hanging="361"/>
      </w:pPr>
      <w:rPr>
        <w:rFonts w:hint="default"/>
        <w:lang w:val="en-US" w:eastAsia="en-US" w:bidi="ar-SA"/>
      </w:rPr>
    </w:lvl>
    <w:lvl w:ilvl="3" w:tplc="4D52B678">
      <w:numFmt w:val="bullet"/>
      <w:lvlText w:val="•"/>
      <w:lvlJc w:val="left"/>
      <w:pPr>
        <w:ind w:left="4634" w:hanging="361"/>
      </w:pPr>
      <w:rPr>
        <w:rFonts w:hint="default"/>
        <w:lang w:val="en-US" w:eastAsia="en-US" w:bidi="ar-SA"/>
      </w:rPr>
    </w:lvl>
    <w:lvl w:ilvl="4" w:tplc="CF543EA4">
      <w:numFmt w:val="bullet"/>
      <w:lvlText w:val="•"/>
      <w:lvlJc w:val="left"/>
      <w:pPr>
        <w:ind w:left="5572" w:hanging="361"/>
      </w:pPr>
      <w:rPr>
        <w:rFonts w:hint="default"/>
        <w:lang w:val="en-US" w:eastAsia="en-US" w:bidi="ar-SA"/>
      </w:rPr>
    </w:lvl>
    <w:lvl w:ilvl="5" w:tplc="A4CCB9B6">
      <w:numFmt w:val="bullet"/>
      <w:lvlText w:val="•"/>
      <w:lvlJc w:val="left"/>
      <w:pPr>
        <w:ind w:left="6510" w:hanging="361"/>
      </w:pPr>
      <w:rPr>
        <w:rFonts w:hint="default"/>
        <w:lang w:val="en-US" w:eastAsia="en-US" w:bidi="ar-SA"/>
      </w:rPr>
    </w:lvl>
    <w:lvl w:ilvl="6" w:tplc="010A5DF0">
      <w:numFmt w:val="bullet"/>
      <w:lvlText w:val="•"/>
      <w:lvlJc w:val="left"/>
      <w:pPr>
        <w:ind w:left="7448" w:hanging="361"/>
      </w:pPr>
      <w:rPr>
        <w:rFonts w:hint="default"/>
        <w:lang w:val="en-US" w:eastAsia="en-US" w:bidi="ar-SA"/>
      </w:rPr>
    </w:lvl>
    <w:lvl w:ilvl="7" w:tplc="170A62D4">
      <w:numFmt w:val="bullet"/>
      <w:lvlText w:val="•"/>
      <w:lvlJc w:val="left"/>
      <w:pPr>
        <w:ind w:left="8386" w:hanging="361"/>
      </w:pPr>
      <w:rPr>
        <w:rFonts w:hint="default"/>
        <w:lang w:val="en-US" w:eastAsia="en-US" w:bidi="ar-SA"/>
      </w:rPr>
    </w:lvl>
    <w:lvl w:ilvl="8" w:tplc="F04C3C0C">
      <w:numFmt w:val="bullet"/>
      <w:lvlText w:val="•"/>
      <w:lvlJc w:val="left"/>
      <w:pPr>
        <w:ind w:left="9324" w:hanging="361"/>
      </w:pPr>
      <w:rPr>
        <w:rFonts w:hint="default"/>
        <w:lang w:val="en-US" w:eastAsia="en-US" w:bidi="ar-SA"/>
      </w:rPr>
    </w:lvl>
  </w:abstractNum>
  <w:abstractNum w:abstractNumId="3" w15:restartNumberingAfterBreak="0">
    <w:nsid w:val="58E215DB"/>
    <w:multiLevelType w:val="hybridMultilevel"/>
    <w:tmpl w:val="713EBBB4"/>
    <w:lvl w:ilvl="0" w:tplc="7616A110">
      <w:start w:val="1"/>
      <w:numFmt w:val="lowerLetter"/>
      <w:lvlText w:val="%1."/>
      <w:lvlJc w:val="left"/>
      <w:pPr>
        <w:ind w:left="1820" w:hanging="361"/>
        <w:jc w:val="left"/>
      </w:pPr>
      <w:rPr>
        <w:rFonts w:ascii="Times New Roman" w:eastAsia="Times New Roman" w:hAnsi="Times New Roman" w:cs="Times New Roman" w:hint="default"/>
        <w:spacing w:val="-1"/>
        <w:w w:val="99"/>
        <w:sz w:val="22"/>
        <w:szCs w:val="22"/>
        <w:lang w:val="en-US" w:eastAsia="en-US" w:bidi="ar-SA"/>
      </w:rPr>
    </w:lvl>
    <w:lvl w:ilvl="1" w:tplc="8F30C9C8">
      <w:numFmt w:val="bullet"/>
      <w:lvlText w:val="•"/>
      <w:lvlJc w:val="left"/>
      <w:pPr>
        <w:ind w:left="2758" w:hanging="361"/>
      </w:pPr>
      <w:rPr>
        <w:rFonts w:hint="default"/>
        <w:lang w:val="en-US" w:eastAsia="en-US" w:bidi="ar-SA"/>
      </w:rPr>
    </w:lvl>
    <w:lvl w:ilvl="2" w:tplc="94FA9F38">
      <w:numFmt w:val="bullet"/>
      <w:lvlText w:val="•"/>
      <w:lvlJc w:val="left"/>
      <w:pPr>
        <w:ind w:left="3696" w:hanging="361"/>
      </w:pPr>
      <w:rPr>
        <w:rFonts w:hint="default"/>
        <w:lang w:val="en-US" w:eastAsia="en-US" w:bidi="ar-SA"/>
      </w:rPr>
    </w:lvl>
    <w:lvl w:ilvl="3" w:tplc="ACE425FE">
      <w:numFmt w:val="bullet"/>
      <w:lvlText w:val="•"/>
      <w:lvlJc w:val="left"/>
      <w:pPr>
        <w:ind w:left="4634" w:hanging="361"/>
      </w:pPr>
      <w:rPr>
        <w:rFonts w:hint="default"/>
        <w:lang w:val="en-US" w:eastAsia="en-US" w:bidi="ar-SA"/>
      </w:rPr>
    </w:lvl>
    <w:lvl w:ilvl="4" w:tplc="F67E00B6">
      <w:numFmt w:val="bullet"/>
      <w:lvlText w:val="•"/>
      <w:lvlJc w:val="left"/>
      <w:pPr>
        <w:ind w:left="5572" w:hanging="361"/>
      </w:pPr>
      <w:rPr>
        <w:rFonts w:hint="default"/>
        <w:lang w:val="en-US" w:eastAsia="en-US" w:bidi="ar-SA"/>
      </w:rPr>
    </w:lvl>
    <w:lvl w:ilvl="5" w:tplc="9CB42F70">
      <w:numFmt w:val="bullet"/>
      <w:lvlText w:val="•"/>
      <w:lvlJc w:val="left"/>
      <w:pPr>
        <w:ind w:left="6510" w:hanging="361"/>
      </w:pPr>
      <w:rPr>
        <w:rFonts w:hint="default"/>
        <w:lang w:val="en-US" w:eastAsia="en-US" w:bidi="ar-SA"/>
      </w:rPr>
    </w:lvl>
    <w:lvl w:ilvl="6" w:tplc="61428BC0">
      <w:numFmt w:val="bullet"/>
      <w:lvlText w:val="•"/>
      <w:lvlJc w:val="left"/>
      <w:pPr>
        <w:ind w:left="7448" w:hanging="361"/>
      </w:pPr>
      <w:rPr>
        <w:rFonts w:hint="default"/>
        <w:lang w:val="en-US" w:eastAsia="en-US" w:bidi="ar-SA"/>
      </w:rPr>
    </w:lvl>
    <w:lvl w:ilvl="7" w:tplc="E2B0FC1A">
      <w:numFmt w:val="bullet"/>
      <w:lvlText w:val="•"/>
      <w:lvlJc w:val="left"/>
      <w:pPr>
        <w:ind w:left="8386" w:hanging="361"/>
      </w:pPr>
      <w:rPr>
        <w:rFonts w:hint="default"/>
        <w:lang w:val="en-US" w:eastAsia="en-US" w:bidi="ar-SA"/>
      </w:rPr>
    </w:lvl>
    <w:lvl w:ilvl="8" w:tplc="0374CC6E">
      <w:numFmt w:val="bullet"/>
      <w:lvlText w:val="•"/>
      <w:lvlJc w:val="left"/>
      <w:pPr>
        <w:ind w:left="9324" w:hanging="361"/>
      </w:pPr>
      <w:rPr>
        <w:rFonts w:hint="default"/>
        <w:lang w:val="en-US" w:eastAsia="en-US" w:bidi="ar-SA"/>
      </w:rPr>
    </w:lvl>
  </w:abstractNum>
  <w:abstractNum w:abstractNumId="4" w15:restartNumberingAfterBreak="0">
    <w:nsid w:val="7A7531E9"/>
    <w:multiLevelType w:val="hybridMultilevel"/>
    <w:tmpl w:val="FB68607E"/>
    <w:lvl w:ilvl="0" w:tplc="2756612A">
      <w:start w:val="1"/>
      <w:numFmt w:val="lowerLetter"/>
      <w:lvlText w:val="%1."/>
      <w:lvlJc w:val="left"/>
      <w:pPr>
        <w:ind w:left="1820" w:hanging="361"/>
        <w:jc w:val="left"/>
      </w:pPr>
      <w:rPr>
        <w:rFonts w:ascii="Times New Roman" w:eastAsia="Times New Roman" w:hAnsi="Times New Roman" w:cs="Times New Roman" w:hint="default"/>
        <w:spacing w:val="-1"/>
        <w:w w:val="99"/>
        <w:sz w:val="22"/>
        <w:szCs w:val="22"/>
        <w:lang w:val="en-US" w:eastAsia="en-US" w:bidi="ar-SA"/>
      </w:rPr>
    </w:lvl>
    <w:lvl w:ilvl="1" w:tplc="E8021F8A">
      <w:numFmt w:val="bullet"/>
      <w:lvlText w:val="•"/>
      <w:lvlJc w:val="left"/>
      <w:pPr>
        <w:ind w:left="2758" w:hanging="361"/>
      </w:pPr>
      <w:rPr>
        <w:rFonts w:hint="default"/>
        <w:lang w:val="en-US" w:eastAsia="en-US" w:bidi="ar-SA"/>
      </w:rPr>
    </w:lvl>
    <w:lvl w:ilvl="2" w:tplc="34C016D2">
      <w:numFmt w:val="bullet"/>
      <w:lvlText w:val="•"/>
      <w:lvlJc w:val="left"/>
      <w:pPr>
        <w:ind w:left="3696" w:hanging="361"/>
      </w:pPr>
      <w:rPr>
        <w:rFonts w:hint="default"/>
        <w:lang w:val="en-US" w:eastAsia="en-US" w:bidi="ar-SA"/>
      </w:rPr>
    </w:lvl>
    <w:lvl w:ilvl="3" w:tplc="F1C474B4">
      <w:numFmt w:val="bullet"/>
      <w:lvlText w:val="•"/>
      <w:lvlJc w:val="left"/>
      <w:pPr>
        <w:ind w:left="4634" w:hanging="361"/>
      </w:pPr>
      <w:rPr>
        <w:rFonts w:hint="default"/>
        <w:lang w:val="en-US" w:eastAsia="en-US" w:bidi="ar-SA"/>
      </w:rPr>
    </w:lvl>
    <w:lvl w:ilvl="4" w:tplc="AD4E2A70">
      <w:numFmt w:val="bullet"/>
      <w:lvlText w:val="•"/>
      <w:lvlJc w:val="left"/>
      <w:pPr>
        <w:ind w:left="5572" w:hanging="361"/>
      </w:pPr>
      <w:rPr>
        <w:rFonts w:hint="default"/>
        <w:lang w:val="en-US" w:eastAsia="en-US" w:bidi="ar-SA"/>
      </w:rPr>
    </w:lvl>
    <w:lvl w:ilvl="5" w:tplc="9A0E8DBC">
      <w:numFmt w:val="bullet"/>
      <w:lvlText w:val="•"/>
      <w:lvlJc w:val="left"/>
      <w:pPr>
        <w:ind w:left="6510" w:hanging="361"/>
      </w:pPr>
      <w:rPr>
        <w:rFonts w:hint="default"/>
        <w:lang w:val="en-US" w:eastAsia="en-US" w:bidi="ar-SA"/>
      </w:rPr>
    </w:lvl>
    <w:lvl w:ilvl="6" w:tplc="083647F8">
      <w:numFmt w:val="bullet"/>
      <w:lvlText w:val="•"/>
      <w:lvlJc w:val="left"/>
      <w:pPr>
        <w:ind w:left="7448" w:hanging="361"/>
      </w:pPr>
      <w:rPr>
        <w:rFonts w:hint="default"/>
        <w:lang w:val="en-US" w:eastAsia="en-US" w:bidi="ar-SA"/>
      </w:rPr>
    </w:lvl>
    <w:lvl w:ilvl="7" w:tplc="7AF0CD74">
      <w:numFmt w:val="bullet"/>
      <w:lvlText w:val="•"/>
      <w:lvlJc w:val="left"/>
      <w:pPr>
        <w:ind w:left="8386" w:hanging="361"/>
      </w:pPr>
      <w:rPr>
        <w:rFonts w:hint="default"/>
        <w:lang w:val="en-US" w:eastAsia="en-US" w:bidi="ar-SA"/>
      </w:rPr>
    </w:lvl>
    <w:lvl w:ilvl="8" w:tplc="540225BA">
      <w:numFmt w:val="bullet"/>
      <w:lvlText w:val="•"/>
      <w:lvlJc w:val="left"/>
      <w:pPr>
        <w:ind w:left="9324" w:hanging="361"/>
      </w:pPr>
      <w:rPr>
        <w:rFonts w:hint="default"/>
        <w:lang w:val="en-US" w:eastAsia="en-US" w:bidi="ar-SA"/>
      </w:rPr>
    </w:lvl>
  </w:abstractNum>
  <w:abstractNum w:abstractNumId="5" w15:restartNumberingAfterBreak="0">
    <w:nsid w:val="7ADD4D87"/>
    <w:multiLevelType w:val="hybridMultilevel"/>
    <w:tmpl w:val="ED60359A"/>
    <w:lvl w:ilvl="0" w:tplc="D4F2CB42">
      <w:start w:val="1"/>
      <w:numFmt w:val="lowerLetter"/>
      <w:lvlText w:val="%1."/>
      <w:lvlJc w:val="left"/>
      <w:pPr>
        <w:ind w:left="1820" w:hanging="361"/>
        <w:jc w:val="left"/>
      </w:pPr>
      <w:rPr>
        <w:rFonts w:ascii="Times New Roman" w:eastAsia="Times New Roman" w:hAnsi="Times New Roman" w:cs="Times New Roman" w:hint="default"/>
        <w:spacing w:val="-1"/>
        <w:w w:val="99"/>
        <w:sz w:val="22"/>
        <w:szCs w:val="22"/>
        <w:lang w:val="en-US" w:eastAsia="en-US" w:bidi="ar-SA"/>
      </w:rPr>
    </w:lvl>
    <w:lvl w:ilvl="1" w:tplc="34063BD4">
      <w:numFmt w:val="bullet"/>
      <w:lvlText w:val="•"/>
      <w:lvlJc w:val="left"/>
      <w:pPr>
        <w:ind w:left="2758" w:hanging="361"/>
      </w:pPr>
      <w:rPr>
        <w:rFonts w:hint="default"/>
        <w:lang w:val="en-US" w:eastAsia="en-US" w:bidi="ar-SA"/>
      </w:rPr>
    </w:lvl>
    <w:lvl w:ilvl="2" w:tplc="C714C25C">
      <w:numFmt w:val="bullet"/>
      <w:lvlText w:val="•"/>
      <w:lvlJc w:val="left"/>
      <w:pPr>
        <w:ind w:left="3696" w:hanging="361"/>
      </w:pPr>
      <w:rPr>
        <w:rFonts w:hint="default"/>
        <w:lang w:val="en-US" w:eastAsia="en-US" w:bidi="ar-SA"/>
      </w:rPr>
    </w:lvl>
    <w:lvl w:ilvl="3" w:tplc="ED5C70B6">
      <w:numFmt w:val="bullet"/>
      <w:lvlText w:val="•"/>
      <w:lvlJc w:val="left"/>
      <w:pPr>
        <w:ind w:left="4634" w:hanging="361"/>
      </w:pPr>
      <w:rPr>
        <w:rFonts w:hint="default"/>
        <w:lang w:val="en-US" w:eastAsia="en-US" w:bidi="ar-SA"/>
      </w:rPr>
    </w:lvl>
    <w:lvl w:ilvl="4" w:tplc="7C7E7BDC">
      <w:numFmt w:val="bullet"/>
      <w:lvlText w:val="•"/>
      <w:lvlJc w:val="left"/>
      <w:pPr>
        <w:ind w:left="5572" w:hanging="361"/>
      </w:pPr>
      <w:rPr>
        <w:rFonts w:hint="default"/>
        <w:lang w:val="en-US" w:eastAsia="en-US" w:bidi="ar-SA"/>
      </w:rPr>
    </w:lvl>
    <w:lvl w:ilvl="5" w:tplc="05D0655E">
      <w:numFmt w:val="bullet"/>
      <w:lvlText w:val="•"/>
      <w:lvlJc w:val="left"/>
      <w:pPr>
        <w:ind w:left="6510" w:hanging="361"/>
      </w:pPr>
      <w:rPr>
        <w:rFonts w:hint="default"/>
        <w:lang w:val="en-US" w:eastAsia="en-US" w:bidi="ar-SA"/>
      </w:rPr>
    </w:lvl>
    <w:lvl w:ilvl="6" w:tplc="6108CEF0">
      <w:numFmt w:val="bullet"/>
      <w:lvlText w:val="•"/>
      <w:lvlJc w:val="left"/>
      <w:pPr>
        <w:ind w:left="7448" w:hanging="361"/>
      </w:pPr>
      <w:rPr>
        <w:rFonts w:hint="default"/>
        <w:lang w:val="en-US" w:eastAsia="en-US" w:bidi="ar-SA"/>
      </w:rPr>
    </w:lvl>
    <w:lvl w:ilvl="7" w:tplc="6C5ED5B2">
      <w:numFmt w:val="bullet"/>
      <w:lvlText w:val="•"/>
      <w:lvlJc w:val="left"/>
      <w:pPr>
        <w:ind w:left="8386" w:hanging="361"/>
      </w:pPr>
      <w:rPr>
        <w:rFonts w:hint="default"/>
        <w:lang w:val="en-US" w:eastAsia="en-US" w:bidi="ar-SA"/>
      </w:rPr>
    </w:lvl>
    <w:lvl w:ilvl="8" w:tplc="98D0DF52">
      <w:numFmt w:val="bullet"/>
      <w:lvlText w:val="•"/>
      <w:lvlJc w:val="left"/>
      <w:pPr>
        <w:ind w:left="9324" w:hanging="361"/>
      </w:pPr>
      <w:rPr>
        <w:rFonts w:hint="default"/>
        <w:lang w:val="en-US" w:eastAsia="en-US" w:bidi="ar-SA"/>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D4"/>
    <w:rsid w:val="006079D4"/>
    <w:rsid w:val="00ED5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7D0F8D-5F78-473E-B36E-A428731E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079D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079D4"/>
    <w:pPr>
      <w:spacing w:before="60"/>
      <w:ind w:left="1100"/>
      <w:outlineLvl w:val="0"/>
    </w:pPr>
    <w:rPr>
      <w:b/>
      <w:bCs/>
      <w:sz w:val="28"/>
      <w:szCs w:val="28"/>
    </w:rPr>
  </w:style>
  <w:style w:type="paragraph" w:styleId="Heading4">
    <w:name w:val="heading 4"/>
    <w:basedOn w:val="Normal"/>
    <w:link w:val="Heading4Char"/>
    <w:uiPriority w:val="1"/>
    <w:qFormat/>
    <w:rsid w:val="006079D4"/>
    <w:pPr>
      <w:spacing w:before="2"/>
      <w:ind w:left="1100"/>
      <w:outlineLvl w:val="3"/>
    </w:pPr>
    <w:rPr>
      <w:rFonts w:ascii="Segoe UI" w:eastAsia="Segoe UI" w:hAnsi="Segoe UI" w:cs="Segoe U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79D4"/>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6079D4"/>
    <w:rPr>
      <w:rFonts w:ascii="Segoe UI" w:eastAsia="Segoe UI" w:hAnsi="Segoe UI" w:cs="Segoe UI"/>
      <w:b/>
      <w:bCs/>
      <w:sz w:val="24"/>
      <w:szCs w:val="24"/>
    </w:rPr>
  </w:style>
  <w:style w:type="paragraph" w:styleId="BodyText">
    <w:name w:val="Body Text"/>
    <w:basedOn w:val="Normal"/>
    <w:link w:val="BodyTextChar"/>
    <w:uiPriority w:val="1"/>
    <w:qFormat/>
    <w:rsid w:val="006079D4"/>
  </w:style>
  <w:style w:type="character" w:customStyle="1" w:styleId="BodyTextChar">
    <w:name w:val="Body Text Char"/>
    <w:basedOn w:val="DefaultParagraphFont"/>
    <w:link w:val="BodyText"/>
    <w:uiPriority w:val="1"/>
    <w:rsid w:val="006079D4"/>
    <w:rPr>
      <w:rFonts w:ascii="Times New Roman" w:eastAsia="Times New Roman" w:hAnsi="Times New Roman" w:cs="Times New Roman"/>
    </w:rPr>
  </w:style>
  <w:style w:type="paragraph" w:styleId="ListParagraph">
    <w:name w:val="List Paragraph"/>
    <w:basedOn w:val="Normal"/>
    <w:uiPriority w:val="1"/>
    <w:qFormat/>
    <w:rsid w:val="006079D4"/>
    <w:pPr>
      <w:ind w:left="18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2020-10-19T07:20:00Z</dcterms:created>
  <dcterms:modified xsi:type="dcterms:W3CDTF">2020-10-19T07:21:00Z</dcterms:modified>
</cp:coreProperties>
</file>