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4D964B0" w:rsidR="00090A32" w:rsidRDefault="004E0BFF" w:rsidP="00F45FCA">
      <w:pPr>
        <w:pStyle w:val="Title"/>
      </w:pPr>
      <w:bookmarkStart w:id="0" w:name="_top"/>
      <w:bookmarkEnd w:id="0"/>
      <w:r>
        <w:t>Instructor Manual</w:t>
      </w:r>
    </w:p>
    <w:p w14:paraId="159559D1" w14:textId="42C761B9" w:rsidR="00C64638" w:rsidRDefault="00C64638" w:rsidP="00C64638">
      <w:pPr>
        <w:pStyle w:val="BookTitle1"/>
      </w:pPr>
      <w:bookmarkStart w:id="1" w:name="__Review_Questions_Answers"/>
      <w:bookmarkStart w:id="2" w:name="_Toc42853316"/>
      <w:bookmarkStart w:id="3" w:name="_Toc42853349"/>
      <w:bookmarkEnd w:id="1"/>
      <w:r>
        <w:t>Romich, Anesthesia, Analgesia, and Pain Management</w:t>
      </w:r>
      <w:r w:rsidR="00127CFB">
        <w:t xml:space="preserve"> 2022</w:t>
      </w:r>
      <w:r w:rsidRPr="00CF584F">
        <w:t>, ISBN</w:t>
      </w:r>
      <w:r w:rsidR="003208F0" w:rsidRPr="00CF584F">
        <w:t xml:space="preserve"> 9781285737409</w:t>
      </w:r>
      <w:r w:rsidRPr="00CF584F">
        <w:t>;</w:t>
      </w:r>
      <w:r>
        <w:t xml:space="preserve"> </w:t>
      </w:r>
      <w:r w:rsidR="00E13BBA">
        <w:br/>
      </w:r>
      <w:r>
        <w:t xml:space="preserve">Chapter 1: </w:t>
      </w:r>
      <w:bookmarkEnd w:id="2"/>
      <w:bookmarkEnd w:id="3"/>
      <w:r>
        <w:t>Introduction to Anesthesia</w:t>
      </w:r>
    </w:p>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2356A4BB" w14:textId="77777777" w:rsidR="005A7F84" w:rsidRPr="00127CFB" w:rsidRDefault="00FD29E7">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9294234" w:history="1">
            <w:r w:rsidR="005A7F84" w:rsidRPr="00127CFB">
              <w:rPr>
                <w:rStyle w:val="Hyperlink"/>
              </w:rPr>
              <w:t>Purpose and Perspective of the Chapter</w:t>
            </w:r>
            <w:r w:rsidR="005A7F84" w:rsidRPr="00127CFB">
              <w:rPr>
                <w:noProof/>
                <w:webHidden/>
              </w:rPr>
              <w:tab/>
            </w:r>
            <w:r w:rsidR="005A7F84" w:rsidRPr="00127CFB">
              <w:rPr>
                <w:noProof/>
                <w:webHidden/>
              </w:rPr>
              <w:fldChar w:fldCharType="begin"/>
            </w:r>
            <w:r w:rsidR="005A7F84" w:rsidRPr="00127CFB">
              <w:rPr>
                <w:noProof/>
                <w:webHidden/>
              </w:rPr>
              <w:instrText xml:space="preserve"> PAGEREF _Toc69294234 \h </w:instrText>
            </w:r>
            <w:r w:rsidR="005A7F84" w:rsidRPr="00127CFB">
              <w:rPr>
                <w:noProof/>
                <w:webHidden/>
              </w:rPr>
            </w:r>
            <w:r w:rsidR="005A7F84" w:rsidRPr="00127CFB">
              <w:rPr>
                <w:noProof/>
                <w:webHidden/>
              </w:rPr>
              <w:fldChar w:fldCharType="separate"/>
            </w:r>
            <w:r w:rsidR="00C8758F">
              <w:rPr>
                <w:noProof/>
                <w:webHidden/>
              </w:rPr>
              <w:t>2</w:t>
            </w:r>
            <w:r w:rsidR="005A7F84" w:rsidRPr="00127CFB">
              <w:rPr>
                <w:noProof/>
                <w:webHidden/>
              </w:rPr>
              <w:fldChar w:fldCharType="end"/>
            </w:r>
          </w:hyperlink>
        </w:p>
        <w:p w14:paraId="167886D2" w14:textId="6224F063" w:rsidR="005A7F84" w:rsidRPr="004C75D8" w:rsidRDefault="00E21043" w:rsidP="004C75D8">
          <w:pPr>
            <w:pStyle w:val="TOC1"/>
            <w:tabs>
              <w:tab w:val="right" w:leader="dot" w:pos="9350"/>
            </w:tabs>
            <w:rPr>
              <w:rFonts w:asciiTheme="minorHAnsi" w:eastAsiaTheme="minorEastAsia" w:hAnsiTheme="minorHAnsi" w:cstheme="minorBidi"/>
              <w:noProof/>
            </w:rPr>
          </w:pPr>
          <w:hyperlink w:anchor="_Toc69294235" w:history="1">
            <w:r w:rsidR="005A7F84" w:rsidRPr="00127CFB">
              <w:rPr>
                <w:rStyle w:val="Hyperlink"/>
              </w:rPr>
              <w:t>Cengage Supplements</w:t>
            </w:r>
            <w:r w:rsidR="005A7F84" w:rsidRPr="00127CFB">
              <w:rPr>
                <w:noProof/>
                <w:webHidden/>
              </w:rPr>
              <w:tab/>
            </w:r>
            <w:r w:rsidR="005A7F84" w:rsidRPr="00127CFB">
              <w:rPr>
                <w:noProof/>
                <w:webHidden/>
              </w:rPr>
              <w:fldChar w:fldCharType="begin"/>
            </w:r>
            <w:r w:rsidR="005A7F84" w:rsidRPr="00127CFB">
              <w:rPr>
                <w:noProof/>
                <w:webHidden/>
              </w:rPr>
              <w:instrText xml:space="preserve"> PAGEREF _Toc69294235 \h </w:instrText>
            </w:r>
            <w:r w:rsidR="005A7F84" w:rsidRPr="00127CFB">
              <w:rPr>
                <w:noProof/>
                <w:webHidden/>
              </w:rPr>
            </w:r>
            <w:r w:rsidR="005A7F84" w:rsidRPr="00127CFB">
              <w:rPr>
                <w:noProof/>
                <w:webHidden/>
              </w:rPr>
              <w:fldChar w:fldCharType="separate"/>
            </w:r>
            <w:r w:rsidR="00C8758F">
              <w:rPr>
                <w:noProof/>
                <w:webHidden/>
              </w:rPr>
              <w:t>2</w:t>
            </w:r>
            <w:r w:rsidR="005A7F84" w:rsidRPr="00127CFB">
              <w:rPr>
                <w:noProof/>
                <w:webHidden/>
              </w:rPr>
              <w:fldChar w:fldCharType="end"/>
            </w:r>
          </w:hyperlink>
        </w:p>
        <w:p w14:paraId="28D8D951" w14:textId="77777777" w:rsidR="005A7F84" w:rsidRDefault="00E21043">
          <w:pPr>
            <w:pStyle w:val="TOC1"/>
            <w:tabs>
              <w:tab w:val="right" w:leader="dot" w:pos="9350"/>
            </w:tabs>
            <w:rPr>
              <w:rFonts w:asciiTheme="minorHAnsi" w:eastAsiaTheme="minorEastAsia" w:hAnsiTheme="minorHAnsi" w:cstheme="minorBidi"/>
              <w:noProof/>
            </w:rPr>
          </w:pPr>
          <w:hyperlink w:anchor="_Toc69294237" w:history="1">
            <w:r w:rsidR="005A7F84" w:rsidRPr="00771489">
              <w:rPr>
                <w:rStyle w:val="Hyperlink"/>
              </w:rPr>
              <w:t>Chapter Objectives</w:t>
            </w:r>
            <w:r w:rsidR="005A7F84">
              <w:rPr>
                <w:noProof/>
                <w:webHidden/>
              </w:rPr>
              <w:tab/>
            </w:r>
            <w:r w:rsidR="005A7F84">
              <w:rPr>
                <w:noProof/>
                <w:webHidden/>
              </w:rPr>
              <w:fldChar w:fldCharType="begin"/>
            </w:r>
            <w:r w:rsidR="005A7F84">
              <w:rPr>
                <w:noProof/>
                <w:webHidden/>
              </w:rPr>
              <w:instrText xml:space="preserve"> PAGEREF _Toc69294237 \h </w:instrText>
            </w:r>
            <w:r w:rsidR="005A7F84">
              <w:rPr>
                <w:noProof/>
                <w:webHidden/>
              </w:rPr>
            </w:r>
            <w:r w:rsidR="005A7F84">
              <w:rPr>
                <w:noProof/>
                <w:webHidden/>
              </w:rPr>
              <w:fldChar w:fldCharType="separate"/>
            </w:r>
            <w:r w:rsidR="00C8758F">
              <w:rPr>
                <w:noProof/>
                <w:webHidden/>
              </w:rPr>
              <w:t>2</w:t>
            </w:r>
            <w:r w:rsidR="005A7F84">
              <w:rPr>
                <w:noProof/>
                <w:webHidden/>
              </w:rPr>
              <w:fldChar w:fldCharType="end"/>
            </w:r>
          </w:hyperlink>
        </w:p>
        <w:p w14:paraId="2215C6A7" w14:textId="77777777" w:rsidR="005A7F84" w:rsidRDefault="00E21043">
          <w:pPr>
            <w:pStyle w:val="TOC1"/>
            <w:tabs>
              <w:tab w:val="right" w:leader="dot" w:pos="9350"/>
            </w:tabs>
            <w:rPr>
              <w:rFonts w:asciiTheme="minorHAnsi" w:eastAsiaTheme="minorEastAsia" w:hAnsiTheme="minorHAnsi" w:cstheme="minorBidi"/>
              <w:noProof/>
            </w:rPr>
          </w:pPr>
          <w:hyperlink w:anchor="_Toc69294238" w:history="1">
            <w:r w:rsidR="005A7F84" w:rsidRPr="00771489">
              <w:rPr>
                <w:rStyle w:val="Hyperlink"/>
              </w:rPr>
              <w:t>Complete List of Chapter Activities and Assessments</w:t>
            </w:r>
            <w:r w:rsidR="005A7F84">
              <w:rPr>
                <w:noProof/>
                <w:webHidden/>
              </w:rPr>
              <w:tab/>
            </w:r>
            <w:r w:rsidR="005A7F84">
              <w:rPr>
                <w:noProof/>
                <w:webHidden/>
              </w:rPr>
              <w:fldChar w:fldCharType="begin"/>
            </w:r>
            <w:r w:rsidR="005A7F84">
              <w:rPr>
                <w:noProof/>
                <w:webHidden/>
              </w:rPr>
              <w:instrText xml:space="preserve"> PAGEREF _Toc69294238 \h </w:instrText>
            </w:r>
            <w:r w:rsidR="005A7F84">
              <w:rPr>
                <w:noProof/>
                <w:webHidden/>
              </w:rPr>
            </w:r>
            <w:r w:rsidR="005A7F84">
              <w:rPr>
                <w:noProof/>
                <w:webHidden/>
              </w:rPr>
              <w:fldChar w:fldCharType="separate"/>
            </w:r>
            <w:r w:rsidR="00C8758F">
              <w:rPr>
                <w:noProof/>
                <w:webHidden/>
              </w:rPr>
              <w:t>3</w:t>
            </w:r>
            <w:r w:rsidR="005A7F84">
              <w:rPr>
                <w:noProof/>
                <w:webHidden/>
              </w:rPr>
              <w:fldChar w:fldCharType="end"/>
            </w:r>
          </w:hyperlink>
        </w:p>
        <w:p w14:paraId="3872C06C" w14:textId="77777777" w:rsidR="005A7F84" w:rsidRDefault="00E21043">
          <w:pPr>
            <w:pStyle w:val="TOC1"/>
            <w:tabs>
              <w:tab w:val="right" w:leader="dot" w:pos="9350"/>
            </w:tabs>
            <w:rPr>
              <w:rFonts w:asciiTheme="minorHAnsi" w:eastAsiaTheme="minorEastAsia" w:hAnsiTheme="minorHAnsi" w:cstheme="minorBidi"/>
              <w:noProof/>
            </w:rPr>
          </w:pPr>
          <w:hyperlink w:anchor="_Toc69294239" w:history="1">
            <w:r w:rsidR="005A7F84" w:rsidRPr="00771489">
              <w:rPr>
                <w:rStyle w:val="Hyperlink"/>
              </w:rPr>
              <w:t>Key Terms</w:t>
            </w:r>
            <w:r w:rsidR="005A7F84">
              <w:rPr>
                <w:noProof/>
                <w:webHidden/>
              </w:rPr>
              <w:tab/>
            </w:r>
            <w:r w:rsidR="005A7F84">
              <w:rPr>
                <w:noProof/>
                <w:webHidden/>
              </w:rPr>
              <w:fldChar w:fldCharType="begin"/>
            </w:r>
            <w:r w:rsidR="005A7F84">
              <w:rPr>
                <w:noProof/>
                <w:webHidden/>
              </w:rPr>
              <w:instrText xml:space="preserve"> PAGEREF _Toc69294239 \h </w:instrText>
            </w:r>
            <w:r w:rsidR="005A7F84">
              <w:rPr>
                <w:noProof/>
                <w:webHidden/>
              </w:rPr>
            </w:r>
            <w:r w:rsidR="005A7F84">
              <w:rPr>
                <w:noProof/>
                <w:webHidden/>
              </w:rPr>
              <w:fldChar w:fldCharType="separate"/>
            </w:r>
            <w:r w:rsidR="00C8758F">
              <w:rPr>
                <w:noProof/>
                <w:webHidden/>
              </w:rPr>
              <w:t>3</w:t>
            </w:r>
            <w:r w:rsidR="005A7F84">
              <w:rPr>
                <w:noProof/>
                <w:webHidden/>
              </w:rPr>
              <w:fldChar w:fldCharType="end"/>
            </w:r>
          </w:hyperlink>
        </w:p>
        <w:p w14:paraId="254CBB37" w14:textId="77777777" w:rsidR="005A7F84" w:rsidRDefault="00E21043">
          <w:pPr>
            <w:pStyle w:val="TOC1"/>
            <w:tabs>
              <w:tab w:val="right" w:leader="dot" w:pos="9350"/>
            </w:tabs>
            <w:rPr>
              <w:rFonts w:asciiTheme="minorHAnsi" w:eastAsiaTheme="minorEastAsia" w:hAnsiTheme="minorHAnsi" w:cstheme="minorBidi"/>
              <w:noProof/>
            </w:rPr>
          </w:pPr>
          <w:hyperlink w:anchor="_Toc69294240" w:history="1">
            <w:r w:rsidR="005A7F84" w:rsidRPr="00771489">
              <w:rPr>
                <w:rStyle w:val="Hyperlink"/>
              </w:rPr>
              <w:t>Chapter Outline</w:t>
            </w:r>
            <w:r w:rsidR="005A7F84">
              <w:rPr>
                <w:noProof/>
                <w:webHidden/>
              </w:rPr>
              <w:tab/>
            </w:r>
            <w:r w:rsidR="005A7F84">
              <w:rPr>
                <w:noProof/>
                <w:webHidden/>
              </w:rPr>
              <w:fldChar w:fldCharType="begin"/>
            </w:r>
            <w:r w:rsidR="005A7F84">
              <w:rPr>
                <w:noProof/>
                <w:webHidden/>
              </w:rPr>
              <w:instrText xml:space="preserve"> PAGEREF _Toc69294240 \h </w:instrText>
            </w:r>
            <w:r w:rsidR="005A7F84">
              <w:rPr>
                <w:noProof/>
                <w:webHidden/>
              </w:rPr>
            </w:r>
            <w:r w:rsidR="005A7F84">
              <w:rPr>
                <w:noProof/>
                <w:webHidden/>
              </w:rPr>
              <w:fldChar w:fldCharType="separate"/>
            </w:r>
            <w:r w:rsidR="00C8758F">
              <w:rPr>
                <w:noProof/>
                <w:webHidden/>
              </w:rPr>
              <w:t>4</w:t>
            </w:r>
            <w:r w:rsidR="005A7F84">
              <w:rPr>
                <w:noProof/>
                <w:webHidden/>
              </w:rPr>
              <w:fldChar w:fldCharType="end"/>
            </w:r>
          </w:hyperlink>
        </w:p>
        <w:p w14:paraId="0BB6E781" w14:textId="77777777" w:rsidR="005A7F84" w:rsidRDefault="00E21043">
          <w:pPr>
            <w:pStyle w:val="TOC1"/>
            <w:tabs>
              <w:tab w:val="right" w:leader="dot" w:pos="9350"/>
            </w:tabs>
            <w:rPr>
              <w:rFonts w:asciiTheme="minorHAnsi" w:eastAsiaTheme="minorEastAsia" w:hAnsiTheme="minorHAnsi" w:cstheme="minorBidi"/>
              <w:noProof/>
            </w:rPr>
          </w:pPr>
          <w:hyperlink w:anchor="_Toc69294241" w:history="1">
            <w:r w:rsidR="005A7F84" w:rsidRPr="00771489">
              <w:rPr>
                <w:rStyle w:val="Hyperlink"/>
              </w:rPr>
              <w:t>Discussion Questions</w:t>
            </w:r>
            <w:r w:rsidR="005A7F84">
              <w:rPr>
                <w:noProof/>
                <w:webHidden/>
              </w:rPr>
              <w:tab/>
            </w:r>
            <w:r w:rsidR="005A7F84">
              <w:rPr>
                <w:noProof/>
                <w:webHidden/>
              </w:rPr>
              <w:fldChar w:fldCharType="begin"/>
            </w:r>
            <w:r w:rsidR="005A7F84">
              <w:rPr>
                <w:noProof/>
                <w:webHidden/>
              </w:rPr>
              <w:instrText xml:space="preserve"> PAGEREF _Toc69294241 \h </w:instrText>
            </w:r>
            <w:r w:rsidR="005A7F84">
              <w:rPr>
                <w:noProof/>
                <w:webHidden/>
              </w:rPr>
            </w:r>
            <w:r w:rsidR="005A7F84">
              <w:rPr>
                <w:noProof/>
                <w:webHidden/>
              </w:rPr>
              <w:fldChar w:fldCharType="separate"/>
            </w:r>
            <w:r w:rsidR="00C8758F">
              <w:rPr>
                <w:noProof/>
                <w:webHidden/>
              </w:rPr>
              <w:t>7</w:t>
            </w:r>
            <w:r w:rsidR="005A7F84">
              <w:rPr>
                <w:noProof/>
                <w:webHidden/>
              </w:rPr>
              <w:fldChar w:fldCharType="end"/>
            </w:r>
          </w:hyperlink>
        </w:p>
        <w:p w14:paraId="02DBEE06" w14:textId="465425B8" w:rsidR="005A7F84" w:rsidRDefault="00E21043">
          <w:pPr>
            <w:pStyle w:val="TOC1"/>
            <w:tabs>
              <w:tab w:val="right" w:leader="dot" w:pos="9350"/>
            </w:tabs>
            <w:rPr>
              <w:rFonts w:asciiTheme="minorHAnsi" w:eastAsiaTheme="minorEastAsia" w:hAnsiTheme="minorHAnsi" w:cstheme="minorBidi"/>
              <w:noProof/>
            </w:rPr>
          </w:pPr>
          <w:hyperlink w:anchor="_Toc69294242" w:history="1">
            <w:r w:rsidR="005A7F84" w:rsidRPr="00771489">
              <w:rPr>
                <w:rStyle w:val="Hyperlink"/>
              </w:rPr>
              <w:t>Additional Activities and Assignments</w:t>
            </w:r>
            <w:r w:rsidR="005A7F84">
              <w:rPr>
                <w:noProof/>
                <w:webHidden/>
              </w:rPr>
              <w:tab/>
            </w:r>
            <w:r w:rsidR="005A7F84">
              <w:rPr>
                <w:noProof/>
                <w:webHidden/>
              </w:rPr>
              <w:fldChar w:fldCharType="begin"/>
            </w:r>
            <w:r w:rsidR="005A7F84">
              <w:rPr>
                <w:noProof/>
                <w:webHidden/>
              </w:rPr>
              <w:instrText xml:space="preserve"> PAGEREF _Toc69294242 \h </w:instrText>
            </w:r>
            <w:r w:rsidR="005A7F84">
              <w:rPr>
                <w:noProof/>
                <w:webHidden/>
              </w:rPr>
            </w:r>
            <w:r w:rsidR="005A7F84">
              <w:rPr>
                <w:noProof/>
                <w:webHidden/>
              </w:rPr>
              <w:fldChar w:fldCharType="separate"/>
            </w:r>
            <w:r w:rsidR="00C8758F">
              <w:rPr>
                <w:noProof/>
                <w:webHidden/>
              </w:rPr>
              <w:t>7</w:t>
            </w:r>
            <w:r w:rsidR="005A7F84">
              <w:rPr>
                <w:noProof/>
                <w:webHidden/>
              </w:rPr>
              <w:fldChar w:fldCharType="end"/>
            </w:r>
          </w:hyperlink>
        </w:p>
        <w:p w14:paraId="7752ADE7" w14:textId="6482A15B" w:rsidR="00FF289D" w:rsidRPr="004C75D8" w:rsidRDefault="00E21043" w:rsidP="004C75D8">
          <w:pPr>
            <w:pStyle w:val="TOC1"/>
            <w:tabs>
              <w:tab w:val="right" w:leader="dot" w:pos="9350"/>
            </w:tabs>
            <w:rPr>
              <w:rFonts w:asciiTheme="minorHAnsi" w:eastAsiaTheme="minorEastAsia" w:hAnsiTheme="minorHAnsi" w:cstheme="minorBidi"/>
              <w:noProof/>
            </w:rPr>
          </w:pPr>
          <w:hyperlink w:anchor="_Toc69294243" w:history="1">
            <w:r w:rsidR="005A7F84" w:rsidRPr="00771489">
              <w:rPr>
                <w:rStyle w:val="Hyperlink"/>
              </w:rPr>
              <w:t>Additional Resources</w:t>
            </w:r>
            <w:r w:rsidR="005A7F84">
              <w:rPr>
                <w:noProof/>
                <w:webHidden/>
              </w:rPr>
              <w:tab/>
            </w:r>
            <w:r w:rsidR="005A7F84">
              <w:rPr>
                <w:noProof/>
                <w:webHidden/>
              </w:rPr>
              <w:fldChar w:fldCharType="begin"/>
            </w:r>
            <w:r w:rsidR="005A7F84">
              <w:rPr>
                <w:noProof/>
                <w:webHidden/>
              </w:rPr>
              <w:instrText xml:space="preserve"> PAGEREF _Toc69294243 \h </w:instrText>
            </w:r>
            <w:r w:rsidR="005A7F84">
              <w:rPr>
                <w:noProof/>
                <w:webHidden/>
              </w:rPr>
            </w:r>
            <w:r w:rsidR="005A7F84">
              <w:rPr>
                <w:noProof/>
                <w:webHidden/>
              </w:rPr>
              <w:fldChar w:fldCharType="separate"/>
            </w:r>
            <w:r w:rsidR="00C8758F">
              <w:rPr>
                <w:noProof/>
                <w:webHidden/>
              </w:rPr>
              <w:t>8</w:t>
            </w:r>
            <w:r w:rsidR="005A7F84">
              <w:rPr>
                <w:noProof/>
                <w:webHidden/>
              </w:rPr>
              <w:fldChar w:fldCharType="end"/>
            </w:r>
          </w:hyperlink>
          <w:r w:rsidR="00FD29E7">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69294234"/>
      <w:r w:rsidRPr="00FD29E7">
        <w:lastRenderedPageBreak/>
        <w:t>Purpose and Perspective of the Chapter</w:t>
      </w:r>
      <w:bookmarkEnd w:id="7"/>
      <w:bookmarkEnd w:id="8"/>
      <w:bookmarkEnd w:id="9"/>
      <w:bookmarkEnd w:id="10"/>
    </w:p>
    <w:p w14:paraId="4877A20E" w14:textId="2F479D45" w:rsidR="00E13BBA" w:rsidRDefault="0062510E" w:rsidP="30F11CFC">
      <w:r>
        <w:t xml:space="preserve">The word anesthesia, derived from the Greek word </w:t>
      </w:r>
      <w:r w:rsidRPr="0073553D">
        <w:rPr>
          <w:i/>
        </w:rPr>
        <w:t>anaisthesia</w:t>
      </w:r>
      <w:r>
        <w:t xml:space="preserve"> meaning </w:t>
      </w:r>
      <w:r w:rsidR="0073553D">
        <w:t>“</w:t>
      </w:r>
      <w:r>
        <w:t>without feeling or sensibility,” was introduced by the prominent physician Oliver Wendell Holmes in the 1840s to describe part or entire loss of sensation to the body. Anesthesia has evolved since then, and the accompanying changes have made the practice of anesthesia more than simply giving drugs for immobilization so that surgeries and painful procedures can be performed. Increased knowledge of veterinary anatomy, physiology, and pharmacology, along with development of specialized techniques, has improved delivery of anesthetic agents to veterinary patients as well as the management of patients under anesthesia during surgery. Today, anesthesia includes many techniques and procedures performed by highly skilled and trained veterinari</w:t>
      </w:r>
      <w:r w:rsidR="00E13BBA">
        <w:t>ans and veterinary technicians.</w:t>
      </w:r>
    </w:p>
    <w:p w14:paraId="54D61292" w14:textId="1D74ABCC" w:rsidR="00107FBE" w:rsidRPr="00107FBE" w:rsidRDefault="0062510E" w:rsidP="30F11CFC">
      <w:pPr>
        <w:rPr>
          <w:rFonts w:eastAsiaTheme="minorEastAsia"/>
        </w:rPr>
      </w:pPr>
      <w:r>
        <w:t>This text provides the fundamentals of anesthesia for students of veterinary technology. The techniques and information presented will equip students to provide the best possible care for their patients. Veterinary technicians competent in the practice of anesthesia must know the anatomy and physiology of veterinary patients and understand how medications administered and equipment used in practice will affect patients. Veterinary technicians must also perform physical assessments of their patients, take accurate and detailed medical histories, and care for and advocate for their patients by being keen observers of patients</w:t>
      </w:r>
      <w:r w:rsidR="00E13BBA">
        <w:t>’</w:t>
      </w:r>
      <w:r w:rsidR="006A21AC">
        <w:t xml:space="preserve"> </w:t>
      </w:r>
      <w:r>
        <w:t xml:space="preserve">health status and reactions to drugs given to them. Veterinary technicians must work together with the veterinarian and client to formulate an individualized anesthesia and analgesia plan and thereby ensure that each patient receives the most appropriate and best possible care. </w:t>
      </w:r>
    </w:p>
    <w:p w14:paraId="64C46AB3" w14:textId="78DC6783" w:rsidR="50DAFFBD" w:rsidRDefault="50DAFFBD" w:rsidP="00FD29E7">
      <w:pPr>
        <w:pStyle w:val="Heading1"/>
        <w:rPr>
          <w:rStyle w:val="Heading1Char"/>
        </w:rPr>
      </w:pPr>
      <w:bookmarkStart w:id="11" w:name="_Toc43900134"/>
      <w:bookmarkStart w:id="12" w:name="_Toc69294235"/>
      <w:r w:rsidRPr="00BF6FFD">
        <w:rPr>
          <w:rStyle w:val="Heading1Char"/>
        </w:rPr>
        <w:t>Cengage Supplements</w:t>
      </w:r>
      <w:bookmarkEnd w:id="11"/>
      <w:bookmarkEnd w:id="12"/>
    </w:p>
    <w:p w14:paraId="155E9CEB" w14:textId="053BF4CB" w:rsidR="50DAFFBD" w:rsidRPr="00BF6FFD" w:rsidRDefault="50DAFFBD" w:rsidP="516CF7ED">
      <w:pPr>
        <w:rPr>
          <w:color w:val="000000" w:themeColor="text1"/>
        </w:rPr>
      </w:pPr>
      <w:r w:rsidRPr="00BF6FFD">
        <w:rPr>
          <w:color w:val="000000" w:themeColor="text1"/>
        </w:rPr>
        <w:t>The following product-level supplements provide additional information that may help you in preparing your course. They are available in the Instructor Resource Center.</w:t>
      </w:r>
    </w:p>
    <w:p w14:paraId="0FC7B7C5" w14:textId="04EA1288" w:rsidR="004D4096" w:rsidRPr="004D4096" w:rsidRDefault="004D4096" w:rsidP="004D4096">
      <w:pPr>
        <w:pStyle w:val="ListParagraph"/>
        <w:numPr>
          <w:ilvl w:val="0"/>
          <w:numId w:val="1"/>
        </w:numPr>
        <w:rPr>
          <w:rFonts w:eastAsia="Verdana"/>
          <w:color w:val="000000" w:themeColor="text1"/>
        </w:rPr>
      </w:pPr>
      <w:bookmarkStart w:id="13" w:name="_Hlk71724165"/>
      <w:r w:rsidRPr="004D4096">
        <w:rPr>
          <w:rFonts w:eastAsia="Verdana"/>
          <w:color w:val="000000" w:themeColor="text1"/>
        </w:rPr>
        <w:t xml:space="preserve">Test Bank (contains assessment questions and problems) </w:t>
      </w:r>
    </w:p>
    <w:p w14:paraId="7BE1ACEC" w14:textId="77777777" w:rsidR="004D4096" w:rsidRPr="004D4096" w:rsidRDefault="004D4096" w:rsidP="004D4096">
      <w:pPr>
        <w:pStyle w:val="ListParagraph"/>
        <w:numPr>
          <w:ilvl w:val="0"/>
          <w:numId w:val="1"/>
        </w:numPr>
        <w:rPr>
          <w:rFonts w:eastAsia="Verdana"/>
          <w:color w:val="000000" w:themeColor="text1"/>
        </w:rPr>
      </w:pPr>
      <w:r w:rsidRPr="004D4096">
        <w:rPr>
          <w:rFonts w:eastAsia="Verdana"/>
          <w:color w:val="000000" w:themeColor="text1"/>
        </w:rPr>
        <w:t xml:space="preserve">Solution and Answer Guide (offers solutions, answers, and feedback) </w:t>
      </w:r>
    </w:p>
    <w:p w14:paraId="7A021716" w14:textId="741AFA57" w:rsidR="50DAFFBD" w:rsidRPr="004D4096" w:rsidRDefault="004D4096" w:rsidP="004D4096">
      <w:pPr>
        <w:pStyle w:val="ListParagraph"/>
        <w:numPr>
          <w:ilvl w:val="0"/>
          <w:numId w:val="1"/>
        </w:numPr>
        <w:rPr>
          <w:rFonts w:eastAsia="Verdana"/>
          <w:color w:val="000000" w:themeColor="text1"/>
        </w:rPr>
      </w:pPr>
      <w:r w:rsidRPr="004D4096">
        <w:rPr>
          <w:rFonts w:eastAsia="Verdana"/>
          <w:color w:val="000000" w:themeColor="text1"/>
        </w:rPr>
        <w:t xml:space="preserve">PowerPoint (provides text-based lectures and presentations)  </w:t>
      </w:r>
      <w:bookmarkEnd w:id="13"/>
    </w:p>
    <w:p w14:paraId="798E294D" w14:textId="1EEF40FE" w:rsidR="6513B0BF" w:rsidRPr="00483189" w:rsidRDefault="00533E95" w:rsidP="006B463F">
      <w:pPr>
        <w:pStyle w:val="Heading1"/>
      </w:pPr>
      <w:bookmarkStart w:id="14" w:name="_Toc42853183"/>
      <w:bookmarkStart w:id="15" w:name="_Toc42853353"/>
      <w:bookmarkStart w:id="16" w:name="_Toc43900136"/>
      <w:bookmarkStart w:id="17" w:name="_Toc69294237"/>
      <w:r>
        <w:t>Chapter</w:t>
      </w:r>
      <w:r w:rsidR="00D0135B">
        <w:t xml:space="preserve"> Objectives</w:t>
      </w:r>
      <w:bookmarkEnd w:id="14"/>
      <w:bookmarkEnd w:id="15"/>
      <w:bookmarkEnd w:id="16"/>
      <w:bookmarkEnd w:id="17"/>
    </w:p>
    <w:p w14:paraId="5489D165" w14:textId="77777777" w:rsidR="00E3367A" w:rsidRDefault="00E3367A" w:rsidP="00E3367A">
      <w:r>
        <w:t>The following objectives are addressed in this chapter:</w:t>
      </w:r>
    </w:p>
    <w:p w14:paraId="103335FF" w14:textId="132E759D" w:rsidR="006842BD" w:rsidRDefault="002331C8" w:rsidP="006842BD">
      <w:pPr>
        <w:ind w:left="806" w:hanging="806"/>
      </w:pPr>
      <w:r>
        <w:t>0</w:t>
      </w:r>
      <w:r w:rsidR="006842BD">
        <w:t>1.01</w:t>
      </w:r>
      <w:r w:rsidR="006842BD">
        <w:tab/>
      </w:r>
      <w:r w:rsidR="006842BD" w:rsidRPr="006842BD">
        <w:rPr>
          <w:rFonts w:eastAsiaTheme="minorEastAsia"/>
        </w:rPr>
        <w:t>Recognize</w:t>
      </w:r>
      <w:r w:rsidR="006842BD">
        <w:t xml:space="preserve"> the importance of and need for well-trained professionals in the field of veterinary anesthesia </w:t>
      </w:r>
    </w:p>
    <w:p w14:paraId="01669318" w14:textId="7862BC08" w:rsidR="006842BD" w:rsidRDefault="002331C8" w:rsidP="006842BD">
      <w:pPr>
        <w:ind w:left="806" w:hanging="806"/>
      </w:pPr>
      <w:r>
        <w:t>0</w:t>
      </w:r>
      <w:r w:rsidR="006842BD">
        <w:t>1.02</w:t>
      </w:r>
      <w:r w:rsidR="006842BD">
        <w:tab/>
        <w:t>Describe the veterinary technician</w:t>
      </w:r>
      <w:r w:rsidR="00722F3E">
        <w:t>’</w:t>
      </w:r>
      <w:r w:rsidR="006842BD">
        <w:t xml:space="preserve">s role in anesthesia </w:t>
      </w:r>
    </w:p>
    <w:p w14:paraId="504B58BA" w14:textId="7ED4815A" w:rsidR="006842BD" w:rsidRDefault="002331C8" w:rsidP="006842BD">
      <w:pPr>
        <w:ind w:left="806" w:hanging="806"/>
      </w:pPr>
      <w:r>
        <w:t>0</w:t>
      </w:r>
      <w:r w:rsidR="006842BD">
        <w:t>1.03</w:t>
      </w:r>
      <w:r w:rsidR="006842BD">
        <w:tab/>
        <w:t xml:space="preserve">Identify the role veterinary anesthesia organizations have in enhancing the practice of veterinary anesthesia </w:t>
      </w:r>
    </w:p>
    <w:p w14:paraId="33970EBE" w14:textId="3973630A" w:rsidR="00FA32DB" w:rsidRDefault="002331C8" w:rsidP="006842BD">
      <w:pPr>
        <w:ind w:left="806" w:hanging="806"/>
      </w:pPr>
      <w:r>
        <w:lastRenderedPageBreak/>
        <w:t>0</w:t>
      </w:r>
      <w:r w:rsidR="006842BD">
        <w:t>1.04</w:t>
      </w:r>
      <w:r w:rsidR="006842BD">
        <w:tab/>
        <w:t xml:space="preserve">Define common terminology used in the field of veterinary anesthesia </w:t>
      </w:r>
    </w:p>
    <w:p w14:paraId="5370F229" w14:textId="527155ED" w:rsidR="00E0764D" w:rsidRDefault="24C918B8" w:rsidP="2112863F">
      <w:pPr>
        <w:pStyle w:val="Heading1"/>
      </w:pPr>
      <w:bookmarkStart w:id="18" w:name="_Toc43900137"/>
      <w:bookmarkStart w:id="19" w:name="_Toc69294238"/>
      <w:r>
        <w:t xml:space="preserve">Complete </w:t>
      </w:r>
      <w:r w:rsidR="00050F62">
        <w:t>List of</w:t>
      </w:r>
      <w:r w:rsidR="00E0764D">
        <w:t xml:space="preserve"> </w:t>
      </w:r>
      <w:r w:rsidR="00B26B7F">
        <w:t xml:space="preserve">Chapter </w:t>
      </w:r>
      <w:r w:rsidR="005D6124">
        <w:t>Activities and Assessments</w:t>
      </w:r>
      <w:bookmarkEnd w:id="18"/>
      <w:bookmarkEnd w:id="19"/>
    </w:p>
    <w:p w14:paraId="107194D5" w14:textId="4883C12E" w:rsidR="5A80A8A6" w:rsidRDefault="5A80A8A6" w:rsidP="35E986E9">
      <w:r>
        <w:t>For additional guidance refer to the Teaching Online Guide.</w:t>
      </w:r>
    </w:p>
    <w:p w14:paraId="44A41B17" w14:textId="77777777" w:rsidR="004D4096" w:rsidRDefault="004D4096" w:rsidP="004D4096">
      <w:pPr>
        <w:pStyle w:val="ListParagraph"/>
        <w:numPr>
          <w:ilvl w:val="0"/>
          <w:numId w:val="78"/>
        </w:numPr>
      </w:pPr>
      <w:r>
        <w:t>Textbook: Review Questions</w:t>
      </w:r>
    </w:p>
    <w:p w14:paraId="66B01ABE" w14:textId="77777777" w:rsidR="004D4096" w:rsidRDefault="004D4096" w:rsidP="004D4096">
      <w:pPr>
        <w:pStyle w:val="ListParagraph"/>
        <w:numPr>
          <w:ilvl w:val="0"/>
          <w:numId w:val="78"/>
        </w:numPr>
      </w:pPr>
      <w:r>
        <w:t>Instructor Manual: Discussion Questions</w:t>
      </w:r>
    </w:p>
    <w:p w14:paraId="0CFEDF9E" w14:textId="77777777" w:rsidR="004D4096" w:rsidRDefault="004D4096" w:rsidP="004D4096">
      <w:pPr>
        <w:pStyle w:val="ListParagraph"/>
        <w:numPr>
          <w:ilvl w:val="0"/>
          <w:numId w:val="78"/>
        </w:numPr>
      </w:pPr>
      <w:r>
        <w:t>Instructor Manual: Additional Activities and Assignments</w:t>
      </w:r>
    </w:p>
    <w:p w14:paraId="28D555CA" w14:textId="77777777" w:rsidR="004D4096" w:rsidRDefault="004D4096" w:rsidP="004D4096">
      <w:pPr>
        <w:pStyle w:val="ListParagraph"/>
        <w:numPr>
          <w:ilvl w:val="0"/>
          <w:numId w:val="78"/>
        </w:numPr>
      </w:pPr>
      <w:bookmarkStart w:id="20" w:name="_Hlk71724108"/>
      <w:r>
        <w:t>PowerPoint: Polling Activity</w:t>
      </w:r>
    </w:p>
    <w:p w14:paraId="1B48F25D" w14:textId="77777777" w:rsidR="004D4096" w:rsidRDefault="004D4096" w:rsidP="004D4096">
      <w:pPr>
        <w:pStyle w:val="ListParagraph"/>
        <w:numPr>
          <w:ilvl w:val="0"/>
          <w:numId w:val="78"/>
        </w:numPr>
      </w:pPr>
      <w:r>
        <w:t>PowerPoint: Knowledge Check Activities</w:t>
      </w:r>
    </w:p>
    <w:p w14:paraId="5886944E" w14:textId="77777777" w:rsidR="004D4096" w:rsidRDefault="004D4096" w:rsidP="004D4096">
      <w:pPr>
        <w:pStyle w:val="ListParagraph"/>
        <w:numPr>
          <w:ilvl w:val="0"/>
          <w:numId w:val="78"/>
        </w:numPr>
      </w:pPr>
      <w:r>
        <w:t>PowerPoint: Case Study</w:t>
      </w:r>
    </w:p>
    <w:p w14:paraId="3DF448DB" w14:textId="77777777" w:rsidR="004D4096" w:rsidRDefault="004D4096" w:rsidP="004D4096">
      <w:pPr>
        <w:pStyle w:val="ListParagraph"/>
        <w:numPr>
          <w:ilvl w:val="0"/>
          <w:numId w:val="78"/>
        </w:numPr>
      </w:pPr>
      <w:r>
        <w:t>PowerPoint: Self-Assessment</w:t>
      </w:r>
    </w:p>
    <w:p w14:paraId="268370B0" w14:textId="2EF9665B" w:rsidR="1148642E" w:rsidRDefault="004D4096" w:rsidP="004D4096">
      <w:pPr>
        <w:pStyle w:val="ListParagraph"/>
        <w:numPr>
          <w:ilvl w:val="0"/>
          <w:numId w:val="78"/>
        </w:numPr>
      </w:pPr>
      <w:r>
        <w:t>Test Bank</w:t>
      </w:r>
      <w:bookmarkEnd w:id="20"/>
    </w:p>
    <w:p w14:paraId="74E75786" w14:textId="5CFF03F0" w:rsidR="002F5240" w:rsidRPr="00D0154F" w:rsidRDefault="00E21043" w:rsidP="00D0154F">
      <w:pPr>
        <w:pStyle w:val="Return-to-top"/>
        <w:rPr>
          <w:rStyle w:val="Hyperlink"/>
          <w:noProof w:val="0"/>
        </w:rPr>
      </w:pPr>
      <w:hyperlink w:anchor="_top" w:history="1">
        <w:r w:rsidR="002F5240" w:rsidRPr="003B3797">
          <w:rPr>
            <w:rStyle w:val="Hyperlink"/>
            <w:noProof w:val="0"/>
          </w:rPr>
          <w:t>[return to top]</w:t>
        </w:r>
      </w:hyperlink>
    </w:p>
    <w:p w14:paraId="547DDC00" w14:textId="7B8310CE" w:rsidR="745A889B" w:rsidRDefault="5C3F72CB" w:rsidP="006B463F">
      <w:pPr>
        <w:pStyle w:val="Heading1"/>
      </w:pPr>
      <w:bookmarkStart w:id="21" w:name="_Toc42853184"/>
      <w:bookmarkStart w:id="22" w:name="_Toc42853354"/>
      <w:bookmarkStart w:id="23" w:name="_Toc43900138"/>
      <w:bookmarkStart w:id="24" w:name="_Toc69294239"/>
      <w:r>
        <w:t>Key Terms</w:t>
      </w:r>
      <w:bookmarkEnd w:id="21"/>
      <w:bookmarkEnd w:id="22"/>
      <w:bookmarkEnd w:id="23"/>
      <w:bookmarkEnd w:id="24"/>
    </w:p>
    <w:p w14:paraId="28FF99CF" w14:textId="0A69F314" w:rsidR="003208F0" w:rsidRPr="009D1B5C" w:rsidRDefault="00BF6FFD" w:rsidP="001B661D">
      <w:pPr>
        <w:spacing w:before="240"/>
        <w:rPr>
          <w:b/>
          <w:bCs/>
        </w:rPr>
      </w:pPr>
      <w:r w:rsidRPr="009D1B5C">
        <w:rPr>
          <w:b/>
          <w:bCs/>
        </w:rPr>
        <w:t>Analgesia:</w:t>
      </w:r>
      <w:r w:rsidR="003208F0" w:rsidRPr="009D1B5C">
        <w:rPr>
          <w:b/>
          <w:bCs/>
        </w:rPr>
        <w:t xml:space="preserve"> </w:t>
      </w:r>
      <w:r w:rsidR="003208F0" w:rsidRPr="009D1B5C">
        <w:rPr>
          <w:rFonts w:eastAsiaTheme="minorHAnsi"/>
        </w:rPr>
        <w:t>Relief of pain without loss of consciousness; absence of pain or noxious stimulation.</w:t>
      </w:r>
    </w:p>
    <w:p w14:paraId="2BBD412E" w14:textId="1D07F217" w:rsidR="00BF6FFD" w:rsidRPr="009D1B5C" w:rsidRDefault="00BF6FFD" w:rsidP="00BF6FFD">
      <w:pPr>
        <w:rPr>
          <w:b/>
          <w:bCs/>
        </w:rPr>
      </w:pPr>
      <w:r w:rsidRPr="009D1B5C">
        <w:rPr>
          <w:b/>
          <w:bCs/>
        </w:rPr>
        <w:t>Anesthesia:</w:t>
      </w:r>
      <w:r w:rsidR="003208F0" w:rsidRPr="009D1B5C">
        <w:rPr>
          <w:b/>
          <w:bCs/>
        </w:rPr>
        <w:t xml:space="preserve"> </w:t>
      </w:r>
      <w:r w:rsidR="003208F0" w:rsidRPr="009D1B5C">
        <w:rPr>
          <w:rFonts w:eastAsiaTheme="minorHAnsi"/>
        </w:rPr>
        <w:t>Without pain; part or entire loss of sensation to the body.</w:t>
      </w:r>
    </w:p>
    <w:p w14:paraId="167A4586" w14:textId="0710B644" w:rsidR="00BF6FFD" w:rsidRPr="009D1B5C" w:rsidRDefault="00BF6FFD" w:rsidP="003208F0">
      <w:pPr>
        <w:rPr>
          <w:b/>
          <w:bCs/>
        </w:rPr>
      </w:pPr>
      <w:r w:rsidRPr="009D1B5C">
        <w:rPr>
          <w:b/>
          <w:bCs/>
        </w:rPr>
        <w:t>Anesthetic depth:</w:t>
      </w:r>
      <w:r w:rsidR="003208F0" w:rsidRPr="009D1B5C">
        <w:rPr>
          <w:b/>
          <w:bCs/>
        </w:rPr>
        <w:t xml:space="preserve"> </w:t>
      </w:r>
      <w:r w:rsidR="003208F0" w:rsidRPr="009D1B5C">
        <w:rPr>
          <w:rFonts w:eastAsiaTheme="minorHAnsi"/>
        </w:rPr>
        <w:t>The degree to which the central nervous system (CNS) is depressed by a general anesthetic agent.</w:t>
      </w:r>
    </w:p>
    <w:p w14:paraId="3BD2EBBA" w14:textId="6478B2DE" w:rsidR="00BF6FFD" w:rsidRPr="009D1B5C" w:rsidRDefault="00BF6FFD" w:rsidP="00991883">
      <w:pPr>
        <w:rPr>
          <w:b/>
          <w:bCs/>
        </w:rPr>
      </w:pPr>
      <w:r w:rsidRPr="009D1B5C">
        <w:rPr>
          <w:b/>
          <w:bCs/>
        </w:rPr>
        <w:t>American Society of Anesthesiologists (ASA)</w:t>
      </w:r>
      <w:r w:rsidR="003208F0" w:rsidRPr="009D1B5C">
        <w:rPr>
          <w:b/>
          <w:bCs/>
        </w:rPr>
        <w:t xml:space="preserve"> </w:t>
      </w:r>
      <w:r w:rsidRPr="009D1B5C">
        <w:rPr>
          <w:b/>
          <w:bCs/>
        </w:rPr>
        <w:t>physical status:</w:t>
      </w:r>
      <w:r w:rsidR="003208F0" w:rsidRPr="009D1B5C">
        <w:rPr>
          <w:b/>
          <w:bCs/>
        </w:rPr>
        <w:t xml:space="preserve"> </w:t>
      </w:r>
      <w:r w:rsidR="003208F0" w:rsidRPr="009D1B5C">
        <w:rPr>
          <w:rFonts w:eastAsiaTheme="minorHAnsi"/>
        </w:rPr>
        <w:t>The American</w:t>
      </w:r>
      <w:r w:rsidR="00991883" w:rsidRPr="009D1B5C">
        <w:rPr>
          <w:rFonts w:eastAsiaTheme="minorHAnsi"/>
        </w:rPr>
        <w:t xml:space="preserve"> </w:t>
      </w:r>
      <w:r w:rsidR="003208F0" w:rsidRPr="009D1B5C">
        <w:rPr>
          <w:rFonts w:eastAsiaTheme="minorHAnsi"/>
        </w:rPr>
        <w:t>Society of Anesthesiologists classification system rating patient risk during</w:t>
      </w:r>
      <w:r w:rsidR="00991883" w:rsidRPr="009D1B5C">
        <w:rPr>
          <w:rFonts w:eastAsiaTheme="minorHAnsi"/>
        </w:rPr>
        <w:t xml:space="preserve"> </w:t>
      </w:r>
      <w:r w:rsidR="003208F0" w:rsidRPr="009D1B5C">
        <w:rPr>
          <w:rFonts w:eastAsiaTheme="minorHAnsi"/>
        </w:rPr>
        <w:t>anesthesia based on the patient’s health.</w:t>
      </w:r>
    </w:p>
    <w:p w14:paraId="25AA11D1" w14:textId="1A421120" w:rsidR="00BF6FFD" w:rsidRPr="009D1B5C" w:rsidRDefault="00BF6FFD" w:rsidP="00BF6FFD">
      <w:pPr>
        <w:rPr>
          <w:b/>
          <w:bCs/>
        </w:rPr>
      </w:pPr>
      <w:r w:rsidRPr="009D1B5C">
        <w:rPr>
          <w:b/>
          <w:bCs/>
        </w:rPr>
        <w:t>Balanced anesthesia:</w:t>
      </w:r>
      <w:r w:rsidR="00B7445D" w:rsidRPr="009D1B5C">
        <w:rPr>
          <w:b/>
          <w:bCs/>
        </w:rPr>
        <w:t xml:space="preserve"> </w:t>
      </w:r>
      <w:r w:rsidR="00B7445D" w:rsidRPr="009D1B5C">
        <w:t>Theory in which general anesthesia is produced by administering several drugs with the goal of exploiting each drug</w:t>
      </w:r>
      <w:r w:rsidR="003C30CF">
        <w:t>’</w:t>
      </w:r>
      <w:r w:rsidR="00B7445D" w:rsidRPr="009D1B5C">
        <w:t xml:space="preserve">s positive actions while avoiding potential adverse effects associated with large doses of a single drug. The philosophy encourages the use of several agents, each designed to affect a different function (e.g., providing muscle relaxation and amnesia or blocking pain and motor function); also known as multimodal anesthesia. </w:t>
      </w:r>
    </w:p>
    <w:p w14:paraId="087A5133" w14:textId="3DE9DE10" w:rsidR="00BF6FFD" w:rsidRPr="009D1B5C" w:rsidRDefault="00BF6FFD" w:rsidP="00BF6FFD">
      <w:pPr>
        <w:rPr>
          <w:b/>
          <w:bCs/>
        </w:rPr>
      </w:pPr>
      <w:r w:rsidRPr="009D1B5C">
        <w:rPr>
          <w:b/>
          <w:bCs/>
        </w:rPr>
        <w:t>Dissociative anesthesia:</w:t>
      </w:r>
      <w:r w:rsidR="00B7445D" w:rsidRPr="009D1B5C">
        <w:rPr>
          <w:b/>
          <w:bCs/>
        </w:rPr>
        <w:t xml:space="preserve"> </w:t>
      </w:r>
      <w:r w:rsidR="00B7445D" w:rsidRPr="009D1B5C">
        <w:t xml:space="preserve">Anesthesia that produces a catalepsy-like state, in which the patient feels dissociated from its environment, and good somatic analgesia but poor visceral analgesia. </w:t>
      </w:r>
    </w:p>
    <w:p w14:paraId="5789D5F0" w14:textId="601E9851" w:rsidR="00BF6FFD" w:rsidRPr="009D1B5C" w:rsidRDefault="00BF6FFD" w:rsidP="00BF6FFD">
      <w:pPr>
        <w:rPr>
          <w:b/>
          <w:bCs/>
        </w:rPr>
      </w:pPr>
      <w:r w:rsidRPr="009D1B5C">
        <w:rPr>
          <w:b/>
          <w:bCs/>
        </w:rPr>
        <w:t>General anesthesia:</w:t>
      </w:r>
      <w:r w:rsidR="00B7445D" w:rsidRPr="009D1B5C">
        <w:rPr>
          <w:b/>
          <w:bCs/>
        </w:rPr>
        <w:t xml:space="preserve"> </w:t>
      </w:r>
      <w:r w:rsidR="00B7445D" w:rsidRPr="009D1B5C">
        <w:t xml:space="preserve">A reversible state of unconsciousness produced by anesthetic agents, with absence of pain perception over the entire body and a greater or lesser degree of muscular relaxation; the drugs producing this state are most commonly administered by inhalation, intravenously, or intramuscularly. </w:t>
      </w:r>
    </w:p>
    <w:p w14:paraId="5DE12BCE" w14:textId="288CF4F3" w:rsidR="00BF6FFD" w:rsidRPr="009D1B5C" w:rsidRDefault="00BF6FFD" w:rsidP="00BF6FFD">
      <w:pPr>
        <w:rPr>
          <w:b/>
          <w:bCs/>
        </w:rPr>
      </w:pPr>
      <w:r w:rsidRPr="009D1B5C">
        <w:rPr>
          <w:b/>
          <w:bCs/>
        </w:rPr>
        <w:lastRenderedPageBreak/>
        <w:t>Local anesthesia:</w:t>
      </w:r>
      <w:r w:rsidR="00B7445D" w:rsidRPr="009D1B5C">
        <w:rPr>
          <w:b/>
          <w:bCs/>
        </w:rPr>
        <w:t xml:space="preserve"> </w:t>
      </w:r>
      <w:r w:rsidR="00B7445D" w:rsidRPr="009D1B5C">
        <w:t xml:space="preserve">Anesthesia produced in a limited area, as by injection of a local anesthetic, topical application, or freezing. Examples include infiltration, topical, regional block, spinal, epidural techniques. </w:t>
      </w:r>
    </w:p>
    <w:p w14:paraId="74E04FB8" w14:textId="77777777" w:rsidR="002331C8" w:rsidRPr="002331C8" w:rsidRDefault="00BF6FFD" w:rsidP="002331C8">
      <w:pPr>
        <w:rPr>
          <w:rFonts w:eastAsiaTheme="minorHAnsi"/>
        </w:rPr>
      </w:pPr>
      <w:r w:rsidRPr="009D1B5C">
        <w:rPr>
          <w:b/>
          <w:bCs/>
        </w:rPr>
        <w:t>Regional anesthesia:</w:t>
      </w:r>
      <w:r w:rsidR="00B7445D" w:rsidRPr="009D1B5C">
        <w:rPr>
          <w:b/>
          <w:bCs/>
        </w:rPr>
        <w:t xml:space="preserve"> </w:t>
      </w:r>
      <w:r w:rsidR="002331C8" w:rsidRPr="002331C8">
        <w:rPr>
          <w:rFonts w:eastAsiaTheme="minorHAnsi"/>
          <w:color w:val="000000"/>
        </w:rPr>
        <w:t>Anesthesia caused by interrupting the sensory nerve conductivity of any region of the body. Regional anesthesia may be produced by a field block (encircling the operative field by means of injections of a local anesthetic) or by a nerve block (making multiple injections in close proximity to the nerves supplying the area).</w:t>
      </w:r>
    </w:p>
    <w:p w14:paraId="02F8AA73" w14:textId="58AE4D9E" w:rsidR="00BF6FFD" w:rsidRPr="009D1B5C" w:rsidRDefault="00BF6FFD" w:rsidP="00BF6FFD">
      <w:pPr>
        <w:rPr>
          <w:b/>
          <w:bCs/>
        </w:rPr>
      </w:pPr>
      <w:r w:rsidRPr="009D1B5C">
        <w:rPr>
          <w:b/>
          <w:bCs/>
        </w:rPr>
        <w:t>Sedation:</w:t>
      </w:r>
      <w:r w:rsidR="00B7445D" w:rsidRPr="009D1B5C">
        <w:rPr>
          <w:b/>
          <w:bCs/>
        </w:rPr>
        <w:t xml:space="preserve"> </w:t>
      </w:r>
      <w:r w:rsidR="00B7445D" w:rsidRPr="00263AC2">
        <w:rPr>
          <w:spacing w:val="-4"/>
        </w:rPr>
        <w:t>The state characterized by CNS depression accompanied by sleepiness/ drowsiness</w:t>
      </w:r>
      <w:r w:rsidR="00B7445D" w:rsidRPr="009D1B5C">
        <w:t xml:space="preserve"> and some degree of relaxation. </w:t>
      </w:r>
    </w:p>
    <w:p w14:paraId="18AFACE9" w14:textId="7D00B03B" w:rsidR="00BF6FFD" w:rsidRPr="009D1B5C" w:rsidRDefault="00BF6FFD" w:rsidP="00BF6FFD">
      <w:pPr>
        <w:rPr>
          <w:b/>
          <w:bCs/>
        </w:rPr>
      </w:pPr>
      <w:r w:rsidRPr="009D1B5C">
        <w:rPr>
          <w:b/>
          <w:bCs/>
        </w:rPr>
        <w:t>Surgical anesthesia:</w:t>
      </w:r>
      <w:r w:rsidR="00B7445D" w:rsidRPr="009D1B5C">
        <w:rPr>
          <w:b/>
          <w:bCs/>
        </w:rPr>
        <w:t xml:space="preserve"> </w:t>
      </w:r>
      <w:r w:rsidR="00B7445D" w:rsidRPr="009D1B5C">
        <w:t xml:space="preserve">The degree of anesthesia at which a response to surgical stimulus does not occur. </w:t>
      </w:r>
    </w:p>
    <w:p w14:paraId="0FE8E650" w14:textId="7219616A" w:rsidR="00BF6FFD" w:rsidRPr="00BF6FFD" w:rsidRDefault="00BF6FFD" w:rsidP="00BF6FFD">
      <w:pPr>
        <w:rPr>
          <w:b/>
          <w:bCs/>
        </w:rPr>
      </w:pPr>
      <w:r w:rsidRPr="009D1B5C">
        <w:rPr>
          <w:b/>
          <w:bCs/>
        </w:rPr>
        <w:t>Tranquilization:</w:t>
      </w:r>
      <w:r w:rsidR="00B7445D" w:rsidRPr="009D1B5C">
        <w:rPr>
          <w:b/>
          <w:bCs/>
        </w:rPr>
        <w:t xml:space="preserve"> </w:t>
      </w:r>
      <w:r w:rsidR="00B7445D" w:rsidRPr="009D1B5C">
        <w:t>Administration</w:t>
      </w:r>
      <w:r w:rsidR="00B7445D">
        <w:t xml:space="preserve"> of any of a group of compounds that calm and relax an anxious patient but do not induce sleep. </w:t>
      </w:r>
    </w:p>
    <w:p w14:paraId="1E6D3EB3" w14:textId="68C3FADB" w:rsidR="002F5240" w:rsidRPr="00D0154F" w:rsidRDefault="00E21043" w:rsidP="00D0154F">
      <w:pPr>
        <w:pStyle w:val="Return-to-top"/>
        <w:rPr>
          <w:rStyle w:val="Hyperlink"/>
          <w:noProof w:val="0"/>
        </w:rPr>
      </w:pPr>
      <w:hyperlink w:anchor="_top" w:history="1">
        <w:r w:rsidR="002F5240" w:rsidRPr="003B3797">
          <w:rPr>
            <w:rStyle w:val="Hyperlink"/>
            <w:noProof w:val="0"/>
          </w:rPr>
          <w:t>[return to top]</w:t>
        </w:r>
      </w:hyperlink>
    </w:p>
    <w:p w14:paraId="55BC391B" w14:textId="5F2E9CF5" w:rsidR="0BBD6A01" w:rsidRDefault="2165D8E7" w:rsidP="006B463F">
      <w:pPr>
        <w:pStyle w:val="Heading1"/>
      </w:pPr>
      <w:bookmarkStart w:id="25" w:name="_Toc43900140"/>
      <w:bookmarkStart w:id="26" w:name="_Toc69294240"/>
      <w:bookmarkStart w:id="27" w:name="_Toc42853186"/>
      <w:bookmarkStart w:id="28" w:name="_Toc42853356"/>
      <w:r>
        <w:t xml:space="preserve">Chapter </w:t>
      </w:r>
      <w:r w:rsidR="16689418">
        <w:t>Outline</w:t>
      </w:r>
      <w:bookmarkEnd w:id="25"/>
      <w:bookmarkEnd w:id="26"/>
      <w:r w:rsidR="16689418">
        <w:t xml:space="preserve"> </w:t>
      </w:r>
      <w:bookmarkEnd w:id="27"/>
      <w:bookmarkEnd w:id="28"/>
    </w:p>
    <w:p w14:paraId="3D5F4BE0" w14:textId="6475112D" w:rsidR="23692A04" w:rsidRDefault="00862100" w:rsidP="7EDCF54B">
      <w:pPr>
        <w:rPr>
          <w:i/>
          <w:iCs/>
        </w:rPr>
      </w:pPr>
      <w:r w:rsidRPr="7EDCF54B">
        <w:rPr>
          <w:i/>
          <w:iCs/>
        </w:rPr>
        <w:t xml:space="preserve">In the </w:t>
      </w:r>
      <w:r w:rsidR="007F1DAD" w:rsidRPr="7EDCF54B">
        <w:rPr>
          <w:i/>
          <w:iCs/>
        </w:rPr>
        <w:t>outline</w:t>
      </w:r>
      <w:r w:rsidRPr="7EDCF54B">
        <w:rPr>
          <w:i/>
          <w:iCs/>
        </w:rPr>
        <w:t xml:space="preserve"> below</w:t>
      </w:r>
      <w:r w:rsidR="008A64A0" w:rsidRPr="7EDCF54B">
        <w:rPr>
          <w:i/>
          <w:iCs/>
        </w:rPr>
        <w:t>, each element includes</w:t>
      </w:r>
      <w:r w:rsidR="007A6ADB" w:rsidRPr="7EDCF54B">
        <w:rPr>
          <w:i/>
          <w:iCs/>
        </w:rPr>
        <w:t xml:space="preserve"> references </w:t>
      </w:r>
      <w:r w:rsidR="001962CC" w:rsidRPr="7EDCF54B">
        <w:rPr>
          <w:i/>
          <w:iCs/>
        </w:rPr>
        <w:t>(</w:t>
      </w:r>
      <w:r w:rsidR="007A6ADB" w:rsidRPr="7EDCF54B">
        <w:rPr>
          <w:i/>
          <w:iCs/>
        </w:rPr>
        <w:t>in parentheses</w:t>
      </w:r>
      <w:r w:rsidR="001962CC" w:rsidRPr="7EDCF54B">
        <w:rPr>
          <w:i/>
          <w:iCs/>
        </w:rPr>
        <w:t>)</w:t>
      </w:r>
      <w:r w:rsidR="007A6ADB" w:rsidRPr="7EDCF54B">
        <w:rPr>
          <w:i/>
          <w:iCs/>
        </w:rPr>
        <w:t xml:space="preserve"> to</w:t>
      </w:r>
      <w:r w:rsidR="00042FFF" w:rsidRPr="7EDCF54B">
        <w:rPr>
          <w:i/>
          <w:iCs/>
        </w:rPr>
        <w:t xml:space="preserve"> </w:t>
      </w:r>
      <w:r w:rsidR="00E1067F" w:rsidRPr="7EDCF54B">
        <w:rPr>
          <w:i/>
          <w:iCs/>
        </w:rPr>
        <w:t>related content</w:t>
      </w:r>
      <w:r w:rsidR="00EF5E74" w:rsidRPr="7EDCF54B">
        <w:rPr>
          <w:i/>
          <w:iCs/>
        </w:rPr>
        <w:t>.</w:t>
      </w:r>
      <w:r w:rsidR="00BD209F">
        <w:rPr>
          <w:i/>
          <w:iCs/>
        </w:rPr>
        <w:t xml:space="preserve"> </w:t>
      </w:r>
      <w:r w:rsidR="5A427B28" w:rsidRPr="7EDCF54B">
        <w:rPr>
          <w:i/>
          <w:iCs/>
        </w:rPr>
        <w:t>“</w:t>
      </w:r>
      <w:r w:rsidR="00153877" w:rsidRPr="7EDCF54B">
        <w:rPr>
          <w:i/>
          <w:iCs/>
        </w:rPr>
        <w:t>CH.</w:t>
      </w:r>
      <w:r w:rsidR="00F97BC3" w:rsidRPr="7EDCF54B">
        <w:rPr>
          <w:i/>
          <w:iCs/>
        </w:rPr>
        <w:t xml:space="preserve">##” refers to the </w:t>
      </w:r>
      <w:r w:rsidR="0036726C" w:rsidRPr="7EDCF54B">
        <w:rPr>
          <w:i/>
          <w:iCs/>
        </w:rPr>
        <w:t>chapter</w:t>
      </w:r>
      <w:r w:rsidR="00F97BC3" w:rsidRPr="7EDCF54B">
        <w:rPr>
          <w:i/>
          <w:iCs/>
        </w:rPr>
        <w:t xml:space="preserve"> objective</w:t>
      </w:r>
      <w:r w:rsidR="004D4096">
        <w:rPr>
          <w:i/>
          <w:iCs/>
        </w:rPr>
        <w:t xml:space="preserve">. </w:t>
      </w:r>
      <w:r w:rsidR="545248D4" w:rsidRPr="7EDCF54B">
        <w:rPr>
          <w:i/>
          <w:iCs/>
        </w:rPr>
        <w:t>Review l</w:t>
      </w:r>
      <w:r w:rsidR="005E08A9">
        <w:rPr>
          <w:i/>
          <w:iCs/>
        </w:rPr>
        <w:t>earning objectives for Chapter 1</w:t>
      </w:r>
      <w:r w:rsidR="00A46A3E">
        <w:rPr>
          <w:i/>
          <w:iCs/>
        </w:rPr>
        <w:t>.</w:t>
      </w:r>
    </w:p>
    <w:p w14:paraId="50A01AC0" w14:textId="201DEC8C" w:rsidR="0003218D" w:rsidRDefault="0003218D" w:rsidP="000E29CC">
      <w:pPr>
        <w:spacing w:after="0"/>
        <w:ind w:left="720" w:hanging="360"/>
      </w:pPr>
      <w:r>
        <w:t>I.</w:t>
      </w:r>
      <w:r w:rsidR="004908F5">
        <w:tab/>
      </w:r>
      <w:r w:rsidR="00E3371C">
        <w:t>Introduction</w:t>
      </w:r>
      <w:r>
        <w:t xml:space="preserve"> (01.01</w:t>
      </w:r>
      <w:r w:rsidR="00D9210D" w:rsidRPr="00D9210D">
        <w:t>)</w:t>
      </w:r>
    </w:p>
    <w:p w14:paraId="1B622444" w14:textId="77DFBE4F" w:rsidR="003C5E1A" w:rsidRPr="006B76A2" w:rsidRDefault="006B76A2" w:rsidP="00D9210D">
      <w:pPr>
        <w:pStyle w:val="ListParagraph"/>
        <w:ind w:left="1440" w:hanging="360"/>
        <w:rPr>
          <w:rFonts w:eastAsiaTheme="minorEastAsia"/>
        </w:rPr>
      </w:pPr>
      <w:r w:rsidRPr="006B76A2">
        <w:t>a</w:t>
      </w:r>
      <w:r w:rsidR="000E29CC">
        <w:t>.</w:t>
      </w:r>
      <w:r>
        <w:tab/>
      </w:r>
      <w:r w:rsidR="003C5E1A" w:rsidRPr="006B76A2">
        <w:t>Veterinary technicians prepare, operate, and maintain anesthetic equipment</w:t>
      </w:r>
      <w:r w:rsidR="00E3371C">
        <w:t>;</w:t>
      </w:r>
      <w:r w:rsidR="00192895">
        <w:t xml:space="preserve"> </w:t>
      </w:r>
      <w:r w:rsidR="003C5E1A" w:rsidRPr="006B76A2">
        <w:t>administer anesthetic drugs under the veterinarian’s direction</w:t>
      </w:r>
      <w:r w:rsidR="00E3371C">
        <w:t>;</w:t>
      </w:r>
    </w:p>
    <w:p w14:paraId="15A3B29E" w14:textId="31CC4D08" w:rsidR="003C5E1A" w:rsidRPr="006B76A2" w:rsidRDefault="00E3371C" w:rsidP="009A59B8">
      <w:pPr>
        <w:pStyle w:val="ListParagraph"/>
        <w:ind w:left="1800" w:hanging="360"/>
      </w:pPr>
      <w:r>
        <w:t>and</w:t>
      </w:r>
      <w:r w:rsidR="003C5E1A" w:rsidRPr="006B76A2">
        <w:t xml:space="preserve"> monitor and recover patients of a variety of species.</w:t>
      </w:r>
    </w:p>
    <w:p w14:paraId="136A156E" w14:textId="05B3EC6C" w:rsidR="003C5E1A" w:rsidRPr="006B76A2" w:rsidRDefault="002227CF" w:rsidP="00D9210D">
      <w:pPr>
        <w:pStyle w:val="ListParagraph"/>
        <w:ind w:left="1440" w:hanging="360"/>
        <w:contextualSpacing w:val="0"/>
      </w:pPr>
      <w:r>
        <w:t>b</w:t>
      </w:r>
      <w:r w:rsidR="000E29CC">
        <w:t>.</w:t>
      </w:r>
      <w:r w:rsidR="006B76A2">
        <w:tab/>
      </w:r>
      <w:r w:rsidR="003C5E1A" w:rsidRPr="006B76A2">
        <w:t xml:space="preserve">Veterinary technicians </w:t>
      </w:r>
      <w:r w:rsidR="00A63F41" w:rsidRPr="006B76A2">
        <w:t xml:space="preserve">must possess </w:t>
      </w:r>
      <w:r w:rsidR="003C5E1A" w:rsidRPr="006B76A2">
        <w:t>an advance</w:t>
      </w:r>
      <w:r w:rsidR="00A63F41" w:rsidRPr="006B76A2">
        <w:t>d knowledge and skill level to</w:t>
      </w:r>
      <w:r w:rsidR="003C5E1A" w:rsidRPr="006B76A2">
        <w:t xml:space="preserve"> monitor and assess the patient, </w:t>
      </w:r>
      <w:r w:rsidR="00A63F41" w:rsidRPr="006B76A2">
        <w:t>and</w:t>
      </w:r>
      <w:r w:rsidR="003C5E1A" w:rsidRPr="006B76A2">
        <w:t xml:space="preserve"> initiate or suggest an appropriate response to the changing physiological status of an anesthesia patient and complications that may arise.</w:t>
      </w:r>
    </w:p>
    <w:p w14:paraId="3D1E0E15" w14:textId="0C1A916F" w:rsidR="0003218D" w:rsidRPr="0016163C" w:rsidRDefault="0003218D" w:rsidP="00D73164">
      <w:pPr>
        <w:spacing w:after="0"/>
        <w:ind w:left="720" w:hanging="360"/>
        <w:rPr>
          <w:rFonts w:eastAsiaTheme="minorEastAsia"/>
        </w:rPr>
      </w:pPr>
      <w:r>
        <w:t>II.</w:t>
      </w:r>
      <w:r w:rsidR="00D73164">
        <w:tab/>
      </w:r>
      <w:r w:rsidRPr="00762327">
        <w:t>Veterinary Technician’s Role in Anesthesia</w:t>
      </w:r>
      <w:r>
        <w:t xml:space="preserve"> (01.02, PPT Slide #, certification standard)</w:t>
      </w:r>
    </w:p>
    <w:p w14:paraId="56E380D2" w14:textId="4F5E6AFF" w:rsidR="008F535E" w:rsidRPr="00493A8A" w:rsidRDefault="00493A8A" w:rsidP="00E3371C">
      <w:pPr>
        <w:pStyle w:val="ListParagraph"/>
        <w:ind w:left="1440" w:hanging="360"/>
      </w:pPr>
      <w:r w:rsidRPr="006B76A2">
        <w:t>a</w:t>
      </w:r>
      <w:r w:rsidR="000E29CC">
        <w:t>.</w:t>
      </w:r>
      <w:r>
        <w:tab/>
      </w:r>
      <w:r w:rsidR="00762327" w:rsidRPr="00493A8A">
        <w:t>Veterinary technician duties are delegated under veterinarian supervision and are under the authority of the state and/or local veterinary exam board.</w:t>
      </w:r>
      <w:r w:rsidR="00E3371C">
        <w:t xml:space="preserve"> </w:t>
      </w:r>
      <w:r w:rsidR="00762327" w:rsidRPr="00493A8A">
        <w:t>Veterinary technicians should be sufficiently trained and evaluated by the delegating veterinarian to possess the essential knowledge and psychomotor and critical thinking skills to perform anesthetic procedures that provide positive patient outcomes.</w:t>
      </w:r>
    </w:p>
    <w:p w14:paraId="4944C5B1" w14:textId="2A753AC1" w:rsidR="15EA7D2E" w:rsidRPr="00493A8A" w:rsidRDefault="00192895" w:rsidP="00D9210D">
      <w:pPr>
        <w:pStyle w:val="ListParagraph"/>
        <w:ind w:left="1440" w:hanging="360"/>
      </w:pPr>
      <w:r>
        <w:t>b</w:t>
      </w:r>
      <w:r w:rsidR="000E29CC">
        <w:t>.</w:t>
      </w:r>
      <w:r w:rsidR="00493A8A">
        <w:tab/>
      </w:r>
      <w:r w:rsidR="00932133" w:rsidRPr="000E29CC">
        <w:rPr>
          <w:b/>
        </w:rPr>
        <w:t>D</w:t>
      </w:r>
      <w:r w:rsidR="003C5E1A" w:rsidRPr="000E29CC">
        <w:rPr>
          <w:b/>
        </w:rPr>
        <w:t xml:space="preserve">iscussion Activity: 10 </w:t>
      </w:r>
      <w:r w:rsidR="15EA7D2E" w:rsidRPr="000E29CC">
        <w:rPr>
          <w:b/>
        </w:rPr>
        <w:t xml:space="preserve">minutes total. </w:t>
      </w:r>
      <w:r w:rsidR="003C5E1A" w:rsidRPr="000E29CC">
        <w:rPr>
          <w:b/>
        </w:rPr>
        <w:t>Chapter 1 Reading. Describe eight actions to develop the</w:t>
      </w:r>
      <w:r w:rsidR="003C5E1A" w:rsidRPr="000E29CC">
        <w:t xml:space="preserve"> </w:t>
      </w:r>
      <w:r w:rsidR="003C5E1A" w:rsidRPr="000E29CC">
        <w:rPr>
          <w:b/>
        </w:rPr>
        <w:t>knowledge and skills necessary to confidently practice anesthesia</w:t>
      </w:r>
      <w:r w:rsidR="003C5E1A" w:rsidRPr="000E29CC">
        <w:t xml:space="preserve"> </w:t>
      </w:r>
      <w:r w:rsidR="003C5E1A" w:rsidRPr="000E29CC">
        <w:rPr>
          <w:b/>
        </w:rPr>
        <w:t>and d</w:t>
      </w:r>
      <w:r w:rsidR="005A2B47" w:rsidRPr="000E29CC">
        <w:rPr>
          <w:b/>
        </w:rPr>
        <w:t>iscuss strategies for how to m</w:t>
      </w:r>
      <w:r w:rsidR="008541EF" w:rsidRPr="000E29CC">
        <w:rPr>
          <w:b/>
        </w:rPr>
        <w:t>eet the eight actions</w:t>
      </w:r>
      <w:r w:rsidR="008F535E" w:rsidRPr="000E29CC">
        <w:rPr>
          <w:b/>
        </w:rPr>
        <w:t xml:space="preserve"> </w:t>
      </w:r>
      <w:r w:rsidR="005A2B47" w:rsidRPr="000E29CC">
        <w:rPr>
          <w:b/>
        </w:rPr>
        <w:t>as a student learning anesthesia and pain management as well as throughout one’s career.</w:t>
      </w:r>
      <w:r w:rsidR="005A2B47" w:rsidRPr="00493A8A">
        <w:t xml:space="preserve"> </w:t>
      </w:r>
    </w:p>
    <w:p w14:paraId="0929D96A" w14:textId="5DCAF46D" w:rsidR="60F2588C" w:rsidRDefault="008541EF" w:rsidP="005A7F84">
      <w:pPr>
        <w:pStyle w:val="ListParagraph"/>
        <w:numPr>
          <w:ilvl w:val="2"/>
          <w:numId w:val="8"/>
        </w:numPr>
        <w:ind w:left="2174" w:hanging="187"/>
      </w:pPr>
      <w:r w:rsidRPr="00C043CB">
        <w:lastRenderedPageBreak/>
        <w:t>List the eight actions to develop to become competent in the practice of anesthesia</w:t>
      </w:r>
      <w:r>
        <w:t>.</w:t>
      </w:r>
    </w:p>
    <w:p w14:paraId="5902DC51" w14:textId="340C9D24" w:rsidR="008541EF" w:rsidRDefault="00B006CA" w:rsidP="005A7F84">
      <w:pPr>
        <w:pStyle w:val="ListParagraph"/>
        <w:numPr>
          <w:ilvl w:val="2"/>
          <w:numId w:val="8"/>
        </w:numPr>
        <w:ind w:left="2174" w:hanging="187"/>
      </w:pPr>
      <w:r>
        <w:t>List strategies for memorizing normal values for veterinary patients including using resources provided in other courses.</w:t>
      </w:r>
    </w:p>
    <w:p w14:paraId="129D3526" w14:textId="42005B34" w:rsidR="00B006CA" w:rsidRDefault="00B006CA" w:rsidP="005A7F84">
      <w:pPr>
        <w:pStyle w:val="ListParagraph"/>
        <w:numPr>
          <w:ilvl w:val="2"/>
          <w:numId w:val="8"/>
        </w:numPr>
        <w:ind w:left="2174" w:hanging="187"/>
      </w:pPr>
      <w:r>
        <w:t>List strategies for assessing veterinary patients for changes in mentation, vital signs, and reaction to medications while under anesthesia.</w:t>
      </w:r>
    </w:p>
    <w:p w14:paraId="580674DF" w14:textId="782B681A" w:rsidR="00B006CA" w:rsidRDefault="00B006CA" w:rsidP="005A7F84">
      <w:pPr>
        <w:pStyle w:val="ListParagraph"/>
        <w:numPr>
          <w:ilvl w:val="2"/>
          <w:numId w:val="8"/>
        </w:numPr>
        <w:ind w:left="2174" w:hanging="187"/>
      </w:pPr>
      <w:r>
        <w:t xml:space="preserve">Practice ways to effectively communicate to veterinarians and other veterinary staff including ways to relay concerns about anesthetized patients and differences in how veterinarians may provide anesthesia to their patients. </w:t>
      </w:r>
    </w:p>
    <w:p w14:paraId="34249030" w14:textId="77777777" w:rsidR="00B006CA" w:rsidRDefault="00B006CA" w:rsidP="005A7F84">
      <w:pPr>
        <w:pStyle w:val="ListParagraph"/>
        <w:numPr>
          <w:ilvl w:val="2"/>
          <w:numId w:val="8"/>
        </w:numPr>
        <w:ind w:left="2174" w:hanging="187"/>
      </w:pPr>
      <w:r>
        <w:t>List strategies for learning anesthetic and analgesic drugs used for veterinary patients.</w:t>
      </w:r>
    </w:p>
    <w:p w14:paraId="70EFA1F1" w14:textId="7E6DE7F8" w:rsidR="00B006CA" w:rsidRDefault="00B006CA" w:rsidP="005A7F84">
      <w:pPr>
        <w:pStyle w:val="ListParagraph"/>
        <w:numPr>
          <w:ilvl w:val="2"/>
          <w:numId w:val="8"/>
        </w:numPr>
        <w:ind w:left="2174" w:hanging="187"/>
      </w:pPr>
      <w:r>
        <w:t xml:space="preserve">Describe how practicing drug and fluid calculations can prevent medication errors in anesthetized patients. </w:t>
      </w:r>
    </w:p>
    <w:p w14:paraId="59691C90" w14:textId="0B6C69C2" w:rsidR="00B006CA" w:rsidRDefault="00B006CA" w:rsidP="005A7F84">
      <w:pPr>
        <w:pStyle w:val="ListParagraph"/>
        <w:numPr>
          <w:ilvl w:val="2"/>
          <w:numId w:val="8"/>
        </w:numPr>
        <w:ind w:left="2174" w:hanging="187"/>
      </w:pPr>
      <w:r>
        <w:t>List equipment used in veterinary anesthesia including monitoring equipment and technical skills.</w:t>
      </w:r>
    </w:p>
    <w:p w14:paraId="467180F1" w14:textId="06002190" w:rsidR="00B006CA" w:rsidRDefault="003C5E1A" w:rsidP="005A7F84">
      <w:pPr>
        <w:pStyle w:val="ListParagraph"/>
        <w:numPr>
          <w:ilvl w:val="2"/>
          <w:numId w:val="8"/>
        </w:numPr>
        <w:ind w:left="2174" w:hanging="187"/>
      </w:pPr>
      <w:r>
        <w:t>List strategies for learning the parts and functions of anesthesia equipment.</w:t>
      </w:r>
    </w:p>
    <w:p w14:paraId="4E143E1E" w14:textId="37468180" w:rsidR="003C5E1A" w:rsidRDefault="003C5E1A" w:rsidP="005A7F84">
      <w:pPr>
        <w:pStyle w:val="ListParagraph"/>
        <w:numPr>
          <w:ilvl w:val="2"/>
          <w:numId w:val="8"/>
        </w:numPr>
        <w:ind w:left="2174" w:hanging="187"/>
        <w:contextualSpacing w:val="0"/>
      </w:pPr>
      <w:r>
        <w:t xml:space="preserve">List opportunities for continued education in the field of veterinary anesthesiology. </w:t>
      </w:r>
    </w:p>
    <w:p w14:paraId="6930643C" w14:textId="3368114E" w:rsidR="0003218D" w:rsidRPr="0016163C" w:rsidRDefault="0003218D" w:rsidP="00D73164">
      <w:pPr>
        <w:spacing w:after="0"/>
        <w:ind w:left="720" w:hanging="360"/>
        <w:rPr>
          <w:rFonts w:eastAsiaTheme="minorEastAsia"/>
        </w:rPr>
      </w:pPr>
      <w:r>
        <w:t>III.</w:t>
      </w:r>
      <w:r w:rsidR="00D73164">
        <w:tab/>
      </w:r>
      <w:r>
        <w:t xml:space="preserve">Anesthesia </w:t>
      </w:r>
      <w:r w:rsidR="00E3371C">
        <w:t xml:space="preserve">Associations </w:t>
      </w:r>
      <w:r>
        <w:t>(01.03</w:t>
      </w:r>
      <w:r w:rsidR="00A46A3E">
        <w:t>)</w:t>
      </w:r>
    </w:p>
    <w:p w14:paraId="0E6ACB0E" w14:textId="4D4929E7" w:rsidR="00932133" w:rsidRPr="00493A8A" w:rsidRDefault="00493A8A" w:rsidP="0003218D">
      <w:pPr>
        <w:pStyle w:val="ListParagraph"/>
        <w:ind w:left="1440" w:hanging="360"/>
      </w:pPr>
      <w:r>
        <w:t>a</w:t>
      </w:r>
      <w:r w:rsidR="0003218D">
        <w:t>.</w:t>
      </w:r>
      <w:r>
        <w:tab/>
      </w:r>
      <w:r w:rsidR="00932133" w:rsidRPr="00493A8A">
        <w:t xml:space="preserve">The importance of veterinary technicians in anesthesia has led to the formation of a specialty group that certifies technicians as a Veterinary Technician Specialist (VTS) in Anesthesia/Analgesia </w:t>
      </w:r>
    </w:p>
    <w:p w14:paraId="0DCA6AF6" w14:textId="0AD96B26" w:rsidR="00932133" w:rsidRDefault="00493A8A" w:rsidP="0003218D">
      <w:pPr>
        <w:pStyle w:val="ListParagraph"/>
        <w:ind w:left="1440" w:hanging="360"/>
      </w:pPr>
      <w:r>
        <w:t>b</w:t>
      </w:r>
      <w:r w:rsidR="0003218D">
        <w:t>.</w:t>
      </w:r>
      <w:r>
        <w:tab/>
      </w:r>
      <w:r w:rsidR="00932133" w:rsidRPr="00493A8A">
        <w:t xml:space="preserve">Veterinary organizations such as the American Animal Hospital Association and American Veterinary Medical Association support the practice of veterinary anesthesia and pain management through the development of standard of care guidelines and publication of research and clinical recommendations for veterinary professionals. </w:t>
      </w:r>
    </w:p>
    <w:p w14:paraId="387C887F" w14:textId="43B57322" w:rsidR="0003218D" w:rsidRPr="004D4096" w:rsidRDefault="00844537" w:rsidP="00844537">
      <w:pPr>
        <w:spacing w:after="0"/>
        <w:ind w:left="720" w:hanging="360"/>
        <w:rPr>
          <w:rFonts w:eastAsiaTheme="minorEastAsia"/>
        </w:rPr>
      </w:pPr>
      <w:r>
        <w:t>IV.</w:t>
      </w:r>
      <w:r>
        <w:tab/>
      </w:r>
      <w:r w:rsidR="0003218D" w:rsidRPr="004D4096">
        <w:t>Anesthesia Terminology (01.04</w:t>
      </w:r>
      <w:r w:rsidR="00A46A3E">
        <w:t>)</w:t>
      </w:r>
    </w:p>
    <w:p w14:paraId="7E5A9368" w14:textId="6281ADC5" w:rsidR="00933FC5" w:rsidRPr="004D4096" w:rsidRDefault="00933FC5" w:rsidP="00C01042">
      <w:pPr>
        <w:pStyle w:val="ListParagraph"/>
        <w:numPr>
          <w:ilvl w:val="0"/>
          <w:numId w:val="10"/>
        </w:numPr>
      </w:pPr>
      <w:r w:rsidRPr="004D4096">
        <w:t>General anesthesia</w:t>
      </w:r>
      <w:r w:rsidR="009E05B6" w:rsidRPr="004D4096">
        <w:t>:</w:t>
      </w:r>
      <w:r w:rsidRPr="004D4096">
        <w:t xml:space="preserve"> a reversible state of unconsciousness produced by anesthetic agents, with absence of pain perception over the entire body and a greater or lesser degree of</w:t>
      </w:r>
      <w:r w:rsidR="00BD209F" w:rsidRPr="004D4096">
        <w:t xml:space="preserve"> </w:t>
      </w:r>
      <w:r w:rsidRPr="004D4096">
        <w:t>muscular relaxation; the drugs producing this state are most commonly administered by inhalation, intravenously, or intramuscularly.</w:t>
      </w:r>
    </w:p>
    <w:p w14:paraId="6CC9FD57" w14:textId="23F443CC" w:rsidR="00933FC5" w:rsidRPr="004D4096" w:rsidRDefault="00933FC5" w:rsidP="007873CC">
      <w:pPr>
        <w:pStyle w:val="ListParagraph"/>
        <w:numPr>
          <w:ilvl w:val="0"/>
          <w:numId w:val="10"/>
        </w:numPr>
      </w:pPr>
      <w:r w:rsidRPr="004D4096">
        <w:t>Surgical anesthesia</w:t>
      </w:r>
      <w:r w:rsidR="009E05B6" w:rsidRPr="004D4096">
        <w:t>:</w:t>
      </w:r>
      <w:r w:rsidRPr="004D4096">
        <w:t xml:space="preserve"> that degree of anesthesia at which a response to surgical stimulus does not occur. </w:t>
      </w:r>
    </w:p>
    <w:p w14:paraId="76E359F1" w14:textId="6CD9ABCB" w:rsidR="00933FC5" w:rsidRPr="004D4096" w:rsidRDefault="00933FC5" w:rsidP="007873CC">
      <w:pPr>
        <w:pStyle w:val="ListParagraph"/>
        <w:numPr>
          <w:ilvl w:val="0"/>
          <w:numId w:val="10"/>
        </w:numPr>
      </w:pPr>
      <w:r w:rsidRPr="004D4096">
        <w:t>Balanced anesthesia</w:t>
      </w:r>
      <w:r w:rsidR="009E05B6" w:rsidRPr="004D4096">
        <w:t>:</w:t>
      </w:r>
      <w:r w:rsidRPr="004D4096">
        <w:t xml:space="preserve"> theory in which general anesthesia is produced by administering several drugs with the goal of exploiting each drug’s positive actions while avoiding potential adverse effects associated with large doses of a single drug.</w:t>
      </w:r>
      <w:r w:rsidR="00BD209F" w:rsidRPr="004D4096">
        <w:t xml:space="preserve"> </w:t>
      </w:r>
      <w:r w:rsidRPr="004D4096">
        <w:t xml:space="preserve">The philosophy encourages the use of several agents, each </w:t>
      </w:r>
      <w:r w:rsidRPr="004D4096">
        <w:lastRenderedPageBreak/>
        <w:t>designed to affect a different function (</w:t>
      </w:r>
      <w:r w:rsidR="00900058" w:rsidRPr="004D4096">
        <w:t>e.g</w:t>
      </w:r>
      <w:r w:rsidR="0098134B" w:rsidRPr="004D4096">
        <w:t>.</w:t>
      </w:r>
      <w:r w:rsidR="00900058" w:rsidRPr="004D4096">
        <w:t>,</w:t>
      </w:r>
      <w:r w:rsidRPr="004D4096">
        <w:t xml:space="preserve"> providing muscle relaxation and amnesia or blocking pain and motor function).</w:t>
      </w:r>
    </w:p>
    <w:p w14:paraId="2537D0E9" w14:textId="75A07DE8" w:rsidR="00933FC5" w:rsidRPr="004D4096" w:rsidRDefault="00933FC5" w:rsidP="007873CC">
      <w:pPr>
        <w:pStyle w:val="ListParagraph"/>
        <w:numPr>
          <w:ilvl w:val="0"/>
          <w:numId w:val="10"/>
        </w:numPr>
      </w:pPr>
      <w:r w:rsidRPr="004D4096">
        <w:t>Local anesthesia</w:t>
      </w:r>
      <w:r w:rsidR="002F7844" w:rsidRPr="004D4096">
        <w:t>:</w:t>
      </w:r>
      <w:r w:rsidRPr="004D4096">
        <w:t xml:space="preserve"> anesthesia produced in a limited area, as by injection of a local anesthe</w:t>
      </w:r>
      <w:r w:rsidR="00900058" w:rsidRPr="004D4096">
        <w:t xml:space="preserve">tic, topical application, or </w:t>
      </w:r>
      <w:r w:rsidRPr="004D4096">
        <w:t>freezing. Examples include infiltration, topical, regional block, spinal, and epidural techniques.</w:t>
      </w:r>
    </w:p>
    <w:p w14:paraId="71C7ECD4" w14:textId="290B3487" w:rsidR="00933FC5" w:rsidRPr="004D4096" w:rsidRDefault="00933FC5" w:rsidP="007873CC">
      <w:pPr>
        <w:pStyle w:val="ListParagraph"/>
        <w:numPr>
          <w:ilvl w:val="0"/>
          <w:numId w:val="10"/>
        </w:numPr>
      </w:pPr>
      <w:r w:rsidRPr="004D4096">
        <w:t>Regional anesthesia</w:t>
      </w:r>
      <w:r w:rsidR="005D6A6B" w:rsidRPr="004D4096">
        <w:t>:</w:t>
      </w:r>
      <w:r w:rsidRPr="004D4096">
        <w:t xml:space="preserve"> anesthesia caused by interrupting the sensory nerve conductivity of any region of the body.</w:t>
      </w:r>
      <w:r w:rsidR="00BD209F" w:rsidRPr="004D4096">
        <w:t xml:space="preserve"> </w:t>
      </w:r>
      <w:r w:rsidRPr="004D4096">
        <w:t xml:space="preserve">Regional anesthesia may be produced by a field block (encircling the operative field by means of injections of a local anesthetic) or by a nerve block (making multiple injections in close proximity to the nerves supplying the area). </w:t>
      </w:r>
    </w:p>
    <w:p w14:paraId="7F9B2927" w14:textId="2DEAF3A3" w:rsidR="00933FC5" w:rsidRPr="004D4096" w:rsidRDefault="00933FC5" w:rsidP="007873CC">
      <w:pPr>
        <w:pStyle w:val="ListParagraph"/>
        <w:numPr>
          <w:ilvl w:val="0"/>
          <w:numId w:val="10"/>
        </w:numPr>
      </w:pPr>
      <w:r w:rsidRPr="004D4096">
        <w:t>Dissociative anesthesia</w:t>
      </w:r>
      <w:r w:rsidR="005D6A6B" w:rsidRPr="004D4096">
        <w:t xml:space="preserve">: </w:t>
      </w:r>
      <w:r w:rsidRPr="004D4096">
        <w:t>anesthesia that produces a catalepsy-like state, in which the patient feels dissociated from its environment and good somatic analgesia, but poor visceral analgesia.</w:t>
      </w:r>
    </w:p>
    <w:p w14:paraId="0E1699D7" w14:textId="299190D4" w:rsidR="00933FC5" w:rsidRPr="004D4096" w:rsidRDefault="00933FC5" w:rsidP="007873CC">
      <w:pPr>
        <w:pStyle w:val="ListParagraph"/>
        <w:numPr>
          <w:ilvl w:val="0"/>
          <w:numId w:val="10"/>
        </w:numPr>
      </w:pPr>
      <w:r w:rsidRPr="004D4096">
        <w:t>Analgesia</w:t>
      </w:r>
      <w:r w:rsidR="00D85E8A" w:rsidRPr="004D4096">
        <w:t>:</w:t>
      </w:r>
      <w:r w:rsidRPr="004D4096">
        <w:t xml:space="preserve"> relief of pain without loss of consciousness; absence of pain or noxious stimulation.</w:t>
      </w:r>
    </w:p>
    <w:p w14:paraId="10FDA1D9" w14:textId="506DDBF9" w:rsidR="00933FC5" w:rsidRPr="004D4096" w:rsidRDefault="00933FC5" w:rsidP="007873CC">
      <w:pPr>
        <w:pStyle w:val="ListParagraph"/>
        <w:numPr>
          <w:ilvl w:val="0"/>
          <w:numId w:val="10"/>
        </w:numPr>
      </w:pPr>
      <w:r w:rsidRPr="004D4096">
        <w:t>Sedation</w:t>
      </w:r>
      <w:r w:rsidR="00D85E8A" w:rsidRPr="004D4096">
        <w:t>:</w:t>
      </w:r>
      <w:r w:rsidRPr="004D4096">
        <w:t xml:space="preserve"> the state characterized by central nervous system (CNS) depression accompanied by sleepiness/drowsiness and some degree of relaxation.</w:t>
      </w:r>
    </w:p>
    <w:p w14:paraId="46CBDC76" w14:textId="219CB9D3" w:rsidR="00933FC5" w:rsidRPr="004D4096" w:rsidRDefault="00933FC5" w:rsidP="007873CC">
      <w:pPr>
        <w:pStyle w:val="ListParagraph"/>
        <w:numPr>
          <w:ilvl w:val="0"/>
          <w:numId w:val="10"/>
        </w:numPr>
      </w:pPr>
      <w:r w:rsidRPr="004D4096">
        <w:t>Tranquilization</w:t>
      </w:r>
      <w:r w:rsidR="00D85E8A" w:rsidRPr="004D4096">
        <w:t xml:space="preserve">: </w:t>
      </w:r>
      <w:r w:rsidRPr="004D4096">
        <w:t>administration of any of a group of compounds that calm and relaxes an anxious patient but does not induce sleep.</w:t>
      </w:r>
    </w:p>
    <w:p w14:paraId="7359FF21" w14:textId="14918961" w:rsidR="00933FC5" w:rsidRPr="004D4096" w:rsidRDefault="00933FC5" w:rsidP="007873CC">
      <w:pPr>
        <w:pStyle w:val="ListParagraph"/>
        <w:numPr>
          <w:ilvl w:val="0"/>
          <w:numId w:val="10"/>
        </w:numPr>
      </w:pPr>
      <w:r w:rsidRPr="004D4096">
        <w:t>ASA status</w:t>
      </w:r>
      <w:r w:rsidR="00CF4C8A" w:rsidRPr="004D4096">
        <w:t>:</w:t>
      </w:r>
      <w:r w:rsidRPr="004D4096">
        <w:t xml:space="preserve"> the American Society of Anesthesiologists classification system rating patient risk during anesthesia based on the patient’s health (see Chapter 2 Cardiovascular and Respiratory Physiology Review).</w:t>
      </w:r>
    </w:p>
    <w:p w14:paraId="57600F6E" w14:textId="776A0885" w:rsidR="005A2B47" w:rsidRPr="000B2CDB" w:rsidRDefault="005A2B47" w:rsidP="007873CC">
      <w:pPr>
        <w:pStyle w:val="ListParagraph"/>
        <w:numPr>
          <w:ilvl w:val="0"/>
          <w:numId w:val="10"/>
        </w:numPr>
        <w:rPr>
          <w:sz w:val="24"/>
          <w:szCs w:val="24"/>
        </w:rPr>
      </w:pPr>
      <w:r w:rsidRPr="000B2CDB">
        <w:rPr>
          <w:rFonts w:eastAsiaTheme="minorEastAsia"/>
          <w:b/>
          <w:bCs/>
        </w:rPr>
        <w:t>Video and Discussion Activity: 30 minutes total. Anesthesia and Your Pet Video in PPT (</w:t>
      </w:r>
      <w:hyperlink r:id="rId11" w:history="1">
        <w:r w:rsidRPr="000B2CDB">
          <w:rPr>
            <w:rStyle w:val="Hyperlink"/>
            <w:rFonts w:eastAsiaTheme="minorEastAsia"/>
            <w:noProof w:val="0"/>
          </w:rPr>
          <w:t>https://acvaa.org/pet-owners/care-for-your-pet/</w:t>
        </w:r>
      </w:hyperlink>
      <w:r w:rsidRPr="000B2CDB">
        <w:rPr>
          <w:rFonts w:eastAsiaTheme="minorEastAsia"/>
          <w:b/>
          <w:bCs/>
        </w:rPr>
        <w:t xml:space="preserve">) and related discussion questions below. </w:t>
      </w:r>
      <w:r w:rsidRPr="000B2CDB">
        <w:rPr>
          <w:rFonts w:eastAsiaTheme="minorEastAsia"/>
        </w:rPr>
        <w:t>Play the video on Anesthesia and Your Pet using the URL in the slide notes. After watching the video, discuss the following questions in class or direct students to view the video, answer the questions in a document, and submit via the learning management system (LMS):</w:t>
      </w:r>
    </w:p>
    <w:p w14:paraId="1B3CC847" w14:textId="54458221" w:rsidR="005A2B47" w:rsidRDefault="005A2B47" w:rsidP="007873CC">
      <w:pPr>
        <w:pStyle w:val="ListParagraph"/>
        <w:numPr>
          <w:ilvl w:val="2"/>
          <w:numId w:val="8"/>
        </w:numPr>
      </w:pPr>
      <w:r w:rsidRPr="5C1A3F3D">
        <w:t xml:space="preserve">What </w:t>
      </w:r>
      <w:r w:rsidR="0087755C">
        <w:t>is anesthesia</w:t>
      </w:r>
      <w:r w:rsidRPr="5C1A3F3D">
        <w:t>?</w:t>
      </w:r>
    </w:p>
    <w:p w14:paraId="0D249545" w14:textId="77777777" w:rsidR="0087755C" w:rsidRDefault="0087755C" w:rsidP="007873CC">
      <w:pPr>
        <w:pStyle w:val="ListParagraph"/>
        <w:numPr>
          <w:ilvl w:val="2"/>
          <w:numId w:val="8"/>
        </w:numPr>
      </w:pPr>
      <w:r>
        <w:t>When do animals need anesthesia?</w:t>
      </w:r>
    </w:p>
    <w:p w14:paraId="05DC130E" w14:textId="21E7E06F" w:rsidR="005A2B47" w:rsidRDefault="0087755C" w:rsidP="007873CC">
      <w:pPr>
        <w:pStyle w:val="ListParagraph"/>
        <w:numPr>
          <w:ilvl w:val="2"/>
          <w:numId w:val="8"/>
        </w:numPr>
      </w:pPr>
      <w:r>
        <w:t xml:space="preserve">What procedures or tests should be done before an animal receives anesthesia? </w:t>
      </w:r>
      <w:r w:rsidR="005A2B47" w:rsidRPr="5C1A3F3D">
        <w:t>Provide</w:t>
      </w:r>
      <w:r>
        <w:t xml:space="preserve"> examples listed in the video or from personal</w:t>
      </w:r>
      <w:r w:rsidR="005A2B47" w:rsidRPr="5C1A3F3D">
        <w:t xml:space="preserve"> experience/observation.</w:t>
      </w:r>
    </w:p>
    <w:p w14:paraId="6FF94984" w14:textId="77777777" w:rsidR="0087755C" w:rsidRDefault="0087755C" w:rsidP="007873CC">
      <w:pPr>
        <w:pStyle w:val="ListParagraph"/>
        <w:numPr>
          <w:ilvl w:val="2"/>
          <w:numId w:val="8"/>
        </w:numPr>
      </w:pPr>
      <w:r>
        <w:t xml:space="preserve">Describe some of the processes that occur to anesthetize animals. </w:t>
      </w:r>
      <w:r w:rsidRPr="5C1A3F3D">
        <w:t>Provide</w:t>
      </w:r>
      <w:r>
        <w:t xml:space="preserve"> examples listed in the video or from personal</w:t>
      </w:r>
      <w:r w:rsidRPr="5C1A3F3D">
        <w:t xml:space="preserve"> experience/observation</w:t>
      </w:r>
      <w:r>
        <w:t>.</w:t>
      </w:r>
    </w:p>
    <w:p w14:paraId="5A73E3FD" w14:textId="0EB4B930" w:rsidR="0087755C" w:rsidRDefault="0087755C" w:rsidP="007873CC">
      <w:pPr>
        <w:pStyle w:val="ListParagraph"/>
        <w:numPr>
          <w:ilvl w:val="2"/>
          <w:numId w:val="8"/>
        </w:numPr>
      </w:pPr>
      <w:r>
        <w:t>List 2 areas of risk when a pet undergoes anesthesia.</w:t>
      </w:r>
    </w:p>
    <w:p w14:paraId="46311139" w14:textId="77777777" w:rsidR="0087755C" w:rsidRDefault="0087755C" w:rsidP="007873CC">
      <w:pPr>
        <w:pStyle w:val="ListParagraph"/>
        <w:numPr>
          <w:ilvl w:val="2"/>
          <w:numId w:val="8"/>
        </w:numPr>
      </w:pPr>
      <w:r>
        <w:t>Describe how animals are recovered from anesthesia.</w:t>
      </w:r>
    </w:p>
    <w:p w14:paraId="208E797E" w14:textId="2BF059AF" w:rsidR="0087755C" w:rsidRDefault="0087755C" w:rsidP="007873CC">
      <w:pPr>
        <w:pStyle w:val="ListParagraph"/>
        <w:numPr>
          <w:ilvl w:val="2"/>
          <w:numId w:val="8"/>
        </w:numPr>
      </w:pPr>
      <w:r>
        <w:t>Describe ways veterinary technicians can communicate to clients about the safe administration of anesthesia in animals.</w:t>
      </w:r>
    </w:p>
    <w:p w14:paraId="66D3A998" w14:textId="5C06B238" w:rsidR="005A2B47" w:rsidRDefault="00933FC5" w:rsidP="007873CC">
      <w:pPr>
        <w:pStyle w:val="ListParagraph"/>
        <w:numPr>
          <w:ilvl w:val="2"/>
          <w:numId w:val="8"/>
        </w:numPr>
      </w:pPr>
      <w:r>
        <w:t>When might a Board Certified Specialist in Veterinary Anesthesia and Analgesia be recommended or consulted?</w:t>
      </w:r>
    </w:p>
    <w:p w14:paraId="5569DF7B" w14:textId="715CEE4B" w:rsidR="00D27ABB" w:rsidRPr="00D0154F" w:rsidRDefault="00E21043"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6B463F">
      <w:pPr>
        <w:pStyle w:val="Heading1"/>
      </w:pPr>
      <w:bookmarkStart w:id="29" w:name="_Toc42853187"/>
      <w:bookmarkStart w:id="30" w:name="_Toc42853357"/>
      <w:bookmarkStart w:id="31" w:name="_Toc43900141"/>
      <w:bookmarkStart w:id="32" w:name="_Toc69294241"/>
      <w:r>
        <w:t>Discussion Questions</w:t>
      </w:r>
      <w:bookmarkEnd w:id="29"/>
      <w:bookmarkEnd w:id="30"/>
      <w:bookmarkEnd w:id="31"/>
      <w:bookmarkEnd w:id="32"/>
    </w:p>
    <w:p w14:paraId="0B5966D3" w14:textId="086E3A02"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4B29F70F" w14:textId="4FAF6496" w:rsidR="00E04A9C" w:rsidRDefault="504DBA43" w:rsidP="007873CC">
      <w:pPr>
        <w:pStyle w:val="ListParagraph"/>
        <w:numPr>
          <w:ilvl w:val="0"/>
          <w:numId w:val="7"/>
        </w:numPr>
        <w:rPr>
          <w:rFonts w:asciiTheme="minorEastAsia" w:hAnsiTheme="minorEastAsia" w:cstheme="minorEastAsia"/>
        </w:rPr>
      </w:pPr>
      <w:r>
        <w:t xml:space="preserve">Discussion: </w:t>
      </w:r>
      <w:r w:rsidR="001200DD">
        <w:t>Fear of Anesthesia</w:t>
      </w:r>
      <w:r w:rsidR="001200DD" w:rsidRPr="2695ABA4">
        <w:t xml:space="preserve"> </w:t>
      </w:r>
      <w:r w:rsidR="0037629A">
        <w:t>(Introduction, 01.02)</w:t>
      </w:r>
    </w:p>
    <w:p w14:paraId="5CF388F3" w14:textId="3DBB0D54" w:rsidR="00E04A9C" w:rsidRDefault="001200DD" w:rsidP="007873CC">
      <w:pPr>
        <w:pStyle w:val="ListParagraph"/>
        <w:numPr>
          <w:ilvl w:val="1"/>
          <w:numId w:val="6"/>
        </w:numPr>
        <w:rPr>
          <w:rFonts w:eastAsiaTheme="minorEastAsia"/>
        </w:rPr>
      </w:pPr>
      <w:r>
        <w:t>Many students are concerned that they will not be able to perform anesthesia properly due to the level of knowledge they must possess as well as the significant amount of high</w:t>
      </w:r>
      <w:r w:rsidR="00F2441E">
        <w:t>-</w:t>
      </w:r>
      <w:r>
        <w:t>level skills they must perform to achieve this goal.</w:t>
      </w:r>
      <w:r w:rsidR="00BD209F">
        <w:t xml:space="preserve"> </w:t>
      </w:r>
      <w:r w:rsidR="008A17D5">
        <w:t xml:space="preserve">Think about other educational situations in which you’ve lacked the confidence to learn difficult material or been hesitant to perform a more challenging skill. Using past examples of personal experience, describe why these concerns exist and how they have been overcome in previous situations. </w:t>
      </w:r>
    </w:p>
    <w:p w14:paraId="45EE823E" w14:textId="5C9D0308" w:rsidR="001200DD" w:rsidRPr="000931BE" w:rsidRDefault="001200DD" w:rsidP="007873CC">
      <w:pPr>
        <w:pStyle w:val="ListParagraph"/>
        <w:numPr>
          <w:ilvl w:val="2"/>
          <w:numId w:val="6"/>
        </w:numPr>
        <w:rPr>
          <w:rFonts w:eastAsiaTheme="minorEastAsia"/>
        </w:rPr>
      </w:pPr>
      <w:r w:rsidRPr="2695ABA4">
        <w:rPr>
          <w:rFonts w:eastAsiaTheme="minorEastAsia"/>
        </w:rPr>
        <w:t>Your initi</w:t>
      </w:r>
      <w:r w:rsidR="008A17D5">
        <w:rPr>
          <w:rFonts w:eastAsiaTheme="minorEastAsia"/>
        </w:rPr>
        <w:t>al post should be a minimum of 15</w:t>
      </w:r>
      <w:r w:rsidRPr="2695ABA4">
        <w:rPr>
          <w:rFonts w:eastAsiaTheme="minorEastAsia"/>
        </w:rPr>
        <w:t xml:space="preserve">0 words. Your answer should describe </w:t>
      </w:r>
      <w:r w:rsidR="0032251E">
        <w:rPr>
          <w:rFonts w:eastAsiaTheme="minorEastAsia"/>
        </w:rPr>
        <w:t xml:space="preserve">your experience </w:t>
      </w:r>
      <w:r w:rsidRPr="2695ABA4">
        <w:rPr>
          <w:rFonts w:eastAsiaTheme="minorEastAsia"/>
        </w:rPr>
        <w:t xml:space="preserve">in enough detail to </w:t>
      </w:r>
      <w:r w:rsidR="008A17D5">
        <w:rPr>
          <w:rFonts w:eastAsiaTheme="minorEastAsia"/>
        </w:rPr>
        <w:t xml:space="preserve">clearly </w:t>
      </w:r>
      <w:r w:rsidRPr="2695ABA4">
        <w:rPr>
          <w:rFonts w:eastAsiaTheme="minorEastAsia"/>
        </w:rPr>
        <w:t>identify</w:t>
      </w:r>
      <w:r w:rsidR="008A17D5">
        <w:rPr>
          <w:rFonts w:eastAsiaTheme="minorEastAsia"/>
        </w:rPr>
        <w:t xml:space="preserve"> why the lack of confident was present and how these concerns were rectified.</w:t>
      </w:r>
      <w:r w:rsidR="00BD209F">
        <w:rPr>
          <w:rFonts w:eastAsiaTheme="minorEastAsia"/>
        </w:rPr>
        <w:t xml:space="preserve"> </w:t>
      </w:r>
    </w:p>
    <w:p w14:paraId="6A0760C2" w14:textId="583CB924" w:rsidR="001200DD" w:rsidRPr="000931BE" w:rsidRDefault="008A17D5" w:rsidP="007873CC">
      <w:pPr>
        <w:pStyle w:val="ListParagraph"/>
        <w:numPr>
          <w:ilvl w:val="2"/>
          <w:numId w:val="6"/>
        </w:numPr>
        <w:rPr>
          <w:rFonts w:eastAsiaTheme="minorEastAsia"/>
        </w:rPr>
      </w:pPr>
      <w:r>
        <w:rPr>
          <w:rFonts w:eastAsiaTheme="minorEastAsia"/>
        </w:rPr>
        <w:t>You must respond to 1</w:t>
      </w:r>
      <w:r w:rsidR="001200DD" w:rsidRPr="2695ABA4">
        <w:rPr>
          <w:rFonts w:eastAsiaTheme="minorEastAsia"/>
        </w:rPr>
        <w:t xml:space="preserve"> other student</w:t>
      </w:r>
      <w:r w:rsidR="0032251E">
        <w:rPr>
          <w:rFonts w:eastAsiaTheme="minorEastAsia"/>
        </w:rPr>
        <w:t>. In your response</w:t>
      </w:r>
      <w:r w:rsidR="001200DD" w:rsidRPr="2695ABA4">
        <w:rPr>
          <w:rFonts w:eastAsiaTheme="minorEastAsia"/>
        </w:rPr>
        <w:t xml:space="preserve">, </w:t>
      </w:r>
      <w:r>
        <w:rPr>
          <w:rFonts w:eastAsiaTheme="minorEastAsia"/>
        </w:rPr>
        <w:t xml:space="preserve">acknowledge the other person’s concern and offer alternative ways to rectify their </w:t>
      </w:r>
      <w:r w:rsidR="0032251E">
        <w:rPr>
          <w:rFonts w:eastAsiaTheme="minorEastAsia"/>
        </w:rPr>
        <w:t>concern</w:t>
      </w:r>
      <w:r w:rsidR="001200DD" w:rsidRPr="2695ABA4">
        <w:rPr>
          <w:rFonts w:eastAsiaTheme="minorEastAsia"/>
        </w:rPr>
        <w:t>.</w:t>
      </w:r>
    </w:p>
    <w:p w14:paraId="3817E352" w14:textId="77777777" w:rsidR="001200DD" w:rsidRDefault="001200DD" w:rsidP="007873CC">
      <w:pPr>
        <w:pStyle w:val="ListParagraph"/>
        <w:numPr>
          <w:ilvl w:val="2"/>
          <w:numId w:val="6"/>
        </w:numPr>
      </w:pPr>
      <w:r w:rsidRPr="2695ABA4">
        <w:rPr>
          <w:rFonts w:eastAsiaTheme="minorEastAsia"/>
        </w:rPr>
        <w:t>Your grade will be based on the rubric provided.</w:t>
      </w:r>
    </w:p>
    <w:p w14:paraId="70943760" w14:textId="77777777" w:rsidR="002F5240" w:rsidRPr="00D0154F" w:rsidRDefault="00E21043" w:rsidP="00D0154F">
      <w:pPr>
        <w:pStyle w:val="Return-to-top"/>
        <w:rPr>
          <w:rStyle w:val="Hyperlink"/>
          <w:noProof w:val="0"/>
        </w:rPr>
      </w:pPr>
      <w:hyperlink w:anchor="_top" w:history="1">
        <w:r w:rsidR="002F5240" w:rsidRPr="003B3797">
          <w:rPr>
            <w:rStyle w:val="Hyperlink"/>
            <w:noProof w:val="0"/>
          </w:rPr>
          <w:t>[return to top]</w:t>
        </w:r>
      </w:hyperlink>
    </w:p>
    <w:p w14:paraId="65D2A169" w14:textId="747E5107" w:rsidR="00E412CA" w:rsidRDefault="62D38898" w:rsidP="0068663D">
      <w:pPr>
        <w:pStyle w:val="Heading1"/>
      </w:pPr>
      <w:bookmarkStart w:id="33" w:name="_Toc42853190"/>
      <w:bookmarkStart w:id="34" w:name="_Toc42853360"/>
      <w:bookmarkStart w:id="35" w:name="_Toc43900143"/>
      <w:bookmarkStart w:id="36" w:name="_Toc69294242"/>
      <w:r>
        <w:t xml:space="preserve">Additional </w:t>
      </w:r>
      <w:r w:rsidR="21656B92">
        <w:t xml:space="preserve">Activities and </w:t>
      </w:r>
      <w:r w:rsidR="2522DAB5">
        <w:t>Assignments</w:t>
      </w:r>
      <w:bookmarkEnd w:id="33"/>
      <w:bookmarkEnd w:id="34"/>
      <w:bookmarkEnd w:id="35"/>
      <w:bookmarkEnd w:id="36"/>
    </w:p>
    <w:p w14:paraId="0FCFAA7C" w14:textId="77777777" w:rsidR="00B767A5" w:rsidRPr="00C35905" w:rsidRDefault="00B767A5" w:rsidP="00B767A5">
      <w:pPr>
        <w:pStyle w:val="ListParagraph"/>
        <w:numPr>
          <w:ilvl w:val="0"/>
          <w:numId w:val="4"/>
        </w:numPr>
        <w:rPr>
          <w:rFonts w:eastAsiaTheme="minorEastAsia"/>
        </w:rPr>
      </w:pPr>
      <w:r w:rsidRPr="00C35905">
        <w:rPr>
          <w:b/>
          <w:bCs/>
        </w:rPr>
        <w:t>Definition</w:t>
      </w:r>
      <w:r w:rsidRPr="00C35905">
        <w:t xml:space="preserve">: The terms </w:t>
      </w:r>
      <w:r w:rsidRPr="00C35905">
        <w:rPr>
          <w:i/>
          <w:iCs/>
        </w:rPr>
        <w:t>anesthesia</w:t>
      </w:r>
      <w:r w:rsidRPr="00C35905">
        <w:t xml:space="preserve"> and </w:t>
      </w:r>
      <w:r w:rsidRPr="00C35905">
        <w:rPr>
          <w:i/>
          <w:iCs/>
        </w:rPr>
        <w:t>analgesia</w:t>
      </w:r>
      <w:r w:rsidRPr="00C35905">
        <w:t xml:space="preserve"> are often seen together in the text. Why is this case? Can you explain the difference between the two?</w:t>
      </w:r>
    </w:p>
    <w:p w14:paraId="2CCC1F0E" w14:textId="77777777" w:rsidR="00B767A5" w:rsidRPr="00C35905" w:rsidRDefault="00B767A5" w:rsidP="00B767A5">
      <w:pPr>
        <w:pStyle w:val="ListParagraph"/>
        <w:numPr>
          <w:ilvl w:val="1"/>
          <w:numId w:val="4"/>
        </w:numPr>
      </w:pPr>
      <w:r w:rsidRPr="00C35905">
        <w:t xml:space="preserve">The terms anesthesia and analgesia are related; while analgesia refers to pain relief without loss of consciousness, it can also mean the absence of pain or noxious stimulation. </w:t>
      </w:r>
    </w:p>
    <w:p w14:paraId="2DD024EB" w14:textId="3E58E709" w:rsidR="00B767A5" w:rsidRPr="00C35905" w:rsidRDefault="00B767A5" w:rsidP="00C35905">
      <w:pPr>
        <w:pStyle w:val="ListParagraph"/>
        <w:numPr>
          <w:ilvl w:val="1"/>
          <w:numId w:val="4"/>
        </w:numPr>
        <w:contextualSpacing w:val="0"/>
      </w:pPr>
      <w:r w:rsidRPr="00C35905">
        <w:t xml:space="preserve">Anesthesia, on the other hand, refers to a number of specialized techniques and procedures used to create a loss of sensation </w:t>
      </w:r>
      <w:r w:rsidR="00A46A3E">
        <w:t>of varying types,</w:t>
      </w:r>
      <w:r w:rsidRPr="00C35905">
        <w:t xml:space="preserve"> including in a limited area (local) and full unconsciousness (general).</w:t>
      </w:r>
      <w:r w:rsidR="00BD209F">
        <w:t xml:space="preserve"> </w:t>
      </w:r>
    </w:p>
    <w:p w14:paraId="25251421" w14:textId="77777777" w:rsidR="00B767A5" w:rsidRPr="00C35905" w:rsidRDefault="00B767A5" w:rsidP="00B767A5">
      <w:pPr>
        <w:pStyle w:val="ListParagraph"/>
        <w:numPr>
          <w:ilvl w:val="0"/>
          <w:numId w:val="4"/>
        </w:numPr>
      </w:pPr>
      <w:r w:rsidRPr="00C35905">
        <w:rPr>
          <w:b/>
          <w:bCs/>
        </w:rPr>
        <w:t>Equipment limitations</w:t>
      </w:r>
      <w:r w:rsidRPr="00C35905">
        <w:t>: How reliable is the equipment?</w:t>
      </w:r>
    </w:p>
    <w:p w14:paraId="1A81F7C7" w14:textId="77777777" w:rsidR="00B767A5" w:rsidRPr="00C35905" w:rsidRDefault="00B767A5" w:rsidP="00B767A5">
      <w:pPr>
        <w:pStyle w:val="ListParagraph"/>
        <w:numPr>
          <w:ilvl w:val="1"/>
          <w:numId w:val="4"/>
        </w:numPr>
      </w:pPr>
      <w:r w:rsidRPr="00C35905">
        <w:rPr>
          <w:color w:val="1A1A00"/>
        </w:rPr>
        <w:t>Anesthesia equipment is reliable, so long as it is properly maintained. Equipment should be calibrated and inspected regularly according to manufacturers’ recommendations. In addition, calibration of equipment should be documented and part of the clinic’s records.</w:t>
      </w:r>
    </w:p>
    <w:p w14:paraId="1F3D90FA" w14:textId="2ED7DD25" w:rsidR="00A46A3E" w:rsidRDefault="00A46A3E" w:rsidP="00A46A3E">
      <w:pPr>
        <w:pStyle w:val="ListParagraph"/>
        <w:numPr>
          <w:ilvl w:val="1"/>
          <w:numId w:val="4"/>
        </w:numPr>
      </w:pPr>
      <w:r w:rsidRPr="00A46A3E">
        <w:t xml:space="preserve">As reliable as anesthesia equipment is, the veterinary technician should not rely on instrument values alone when monitoring anesthetized patients. </w:t>
      </w:r>
      <w:r w:rsidRPr="00A46A3E">
        <w:lastRenderedPageBreak/>
        <w:t>Veterinary technicians should be able to rely on their interpretation of these values in conjunction with the animal’s parameters they obtain. For example, if the electrocardiograph (ECG) determines that the patient’s heart rate is 30 beats per minute yet the veterinary technician auscults a heart rate of 100 beats per minute and palpates a strong, regular pulse rate, the technician should trust their assessment of the patient, not the instrument.</w:t>
      </w:r>
    </w:p>
    <w:p w14:paraId="2A4BAC42" w14:textId="77777777" w:rsidR="00A46A3E" w:rsidRPr="00A46A3E" w:rsidRDefault="00A46A3E" w:rsidP="00A46A3E">
      <w:pPr>
        <w:pStyle w:val="ListParagraph"/>
        <w:ind w:left="1440"/>
      </w:pPr>
    </w:p>
    <w:p w14:paraId="5883B76C" w14:textId="77777777" w:rsidR="00B767A5" w:rsidRPr="00C35905" w:rsidRDefault="00B767A5" w:rsidP="00B767A5">
      <w:pPr>
        <w:pStyle w:val="ListParagraph"/>
        <w:numPr>
          <w:ilvl w:val="0"/>
          <w:numId w:val="4"/>
        </w:numPr>
      </w:pPr>
      <w:r w:rsidRPr="00C35905">
        <w:rPr>
          <w:b/>
          <w:bCs/>
        </w:rPr>
        <w:t>Professional associations</w:t>
      </w:r>
      <w:r w:rsidRPr="00C35905">
        <w:t>: The text refers to a number of professional organizations to which the veterinary anesthesiologist might belong. Name a few of these and describe how they might be useful to you in your career.</w:t>
      </w:r>
    </w:p>
    <w:p w14:paraId="176936E8" w14:textId="77777777" w:rsidR="00A46A3E" w:rsidRDefault="00A46A3E" w:rsidP="00A46A3E">
      <w:pPr>
        <w:pStyle w:val="ListParagraph"/>
        <w:numPr>
          <w:ilvl w:val="1"/>
          <w:numId w:val="4"/>
        </w:numPr>
      </w:pPr>
      <w:bookmarkStart w:id="37" w:name="_Toc42853191"/>
      <w:bookmarkStart w:id="38" w:name="_Toc42853361"/>
      <w:r>
        <w:t>Examples of professional organizations include the American College of Veterinary Anesthesia and Analgesia (ACVAA), which is the American Veterinary Medical Association’s (AVMA) recognized, non-profit specialty board for veterinarians. The Academy of Veterinary Technicians in Anesthesia and Analgesia (AVTAA) is the NAVTA certifying body for veterinary technician specialists in anesthesia.  Becoming an VTS (Anesthesia/Analgesia) requires formal education and credentialing.  To become a VTS (Anesthesia/Analgesia) and member of the Academy of Veterinary Technicians in Anesthesia and Analgesia (AVTAA), veterinary technicians must complete formal education that leads to becoming a credentialed veterinary technician, complete and document extensive postgraduate experience in high quality anesthesia and analgesia, receive letters of recommendation, obtain and document continuing education in anesthesia, submit case reports and case logs, and demonstrate advanced psychomotor skills and submit all of these as part of the application process. Once the application is accepted, veterinary technicians must subsequently pass a multiple-choice and practical examination.</w:t>
      </w:r>
    </w:p>
    <w:p w14:paraId="3A6C2F29" w14:textId="77777777" w:rsidR="00A46A3E" w:rsidRDefault="00A46A3E" w:rsidP="00A46A3E">
      <w:pPr>
        <w:pStyle w:val="ListParagraph"/>
        <w:numPr>
          <w:ilvl w:val="1"/>
          <w:numId w:val="4"/>
        </w:numPr>
      </w:pPr>
      <w:r>
        <w:t xml:space="preserve">ACVAA sponsors local and national events, and both the ACVAA and AVTAA provide educational opportunities for members. Career advancement can be facilitated through continuing education courses and website employment opportunity listings. Members can network with others in their field at events and on social media pages for the organizations. </w:t>
      </w:r>
    </w:p>
    <w:p w14:paraId="0E822506" w14:textId="0321C755" w:rsidR="00A72BB6" w:rsidRPr="00D0154F" w:rsidRDefault="00107BE6" w:rsidP="00D0154F">
      <w:pPr>
        <w:pStyle w:val="Return-to-top"/>
        <w:rPr>
          <w:rStyle w:val="Hyperlink"/>
          <w:noProof w:val="0"/>
        </w:rPr>
      </w:pPr>
      <w:hyperlink w:anchor="_top" w:history="1">
        <w:r w:rsidR="00A72BB6" w:rsidRPr="003B3797">
          <w:rPr>
            <w:rStyle w:val="Hyperlink"/>
            <w:noProof w:val="0"/>
          </w:rPr>
          <w:t>[return to top]</w:t>
        </w:r>
      </w:hyperlink>
    </w:p>
    <w:p w14:paraId="452DC7D5" w14:textId="03CA5203" w:rsidR="00E05379" w:rsidRDefault="5F74DBCE" w:rsidP="00E05379">
      <w:pPr>
        <w:pStyle w:val="Heading1"/>
      </w:pPr>
      <w:bookmarkStart w:id="39" w:name="_Toc43900144"/>
      <w:bookmarkStart w:id="40" w:name="_Toc69294243"/>
      <w:r>
        <w:t>Additional Resources</w:t>
      </w:r>
      <w:bookmarkEnd w:id="39"/>
      <w:bookmarkEnd w:id="40"/>
    </w:p>
    <w:p w14:paraId="77F9B3BE" w14:textId="77777777" w:rsidR="00996BB4" w:rsidRDefault="00996BB4" w:rsidP="00996BB4">
      <w:pPr>
        <w:pStyle w:val="Heading2"/>
      </w:pPr>
      <w:bookmarkStart w:id="41" w:name="_Toc43900147"/>
      <w:bookmarkStart w:id="42" w:name="_Toc69294246"/>
      <w:bookmarkEnd w:id="37"/>
      <w:bookmarkEnd w:id="38"/>
      <w:r>
        <w:t xml:space="preserve">Internet </w:t>
      </w:r>
      <w:r w:rsidRPr="0068663D">
        <w:t>Resources</w:t>
      </w:r>
      <w:bookmarkEnd w:id="41"/>
      <w:bookmarkEnd w:id="42"/>
    </w:p>
    <w:p w14:paraId="0C5B4C53" w14:textId="5E9207C9" w:rsidR="00AD4C48" w:rsidRPr="00FB67B9" w:rsidRDefault="00FB67B9" w:rsidP="007873CC">
      <w:pPr>
        <w:pStyle w:val="ListParagraph"/>
        <w:numPr>
          <w:ilvl w:val="0"/>
          <w:numId w:val="3"/>
        </w:numPr>
      </w:pPr>
      <w:bookmarkStart w:id="43" w:name="_Toc43900148"/>
      <w:r w:rsidRPr="00FB67B9">
        <w:rPr>
          <w:b/>
          <w:bCs/>
        </w:rPr>
        <w:t>Choosing Specialty Anesthetic Care for Your Pet</w:t>
      </w:r>
      <w:r>
        <w:t xml:space="preserve">: </w:t>
      </w:r>
      <w:r w:rsidRPr="00FB67B9">
        <w:t>https://acvaa.org/pet-owners/care-for-your-pet/</w:t>
      </w:r>
    </w:p>
    <w:bookmarkEnd w:id="43"/>
    <w:p w14:paraId="4CCC9A57" w14:textId="34A45FDC" w:rsidR="00A72BB6" w:rsidRDefault="002222B7" w:rsidP="00836486">
      <w:pPr>
        <w:pStyle w:val="Return-to-top"/>
      </w:pPr>
      <w:r>
        <w:fldChar w:fldCharType="begin"/>
      </w:r>
      <w:r>
        <w:instrText xml:space="preserve"> HYPERLINK \l "_top" </w:instrText>
      </w:r>
      <w:r>
        <w:fldChar w:fldCharType="separate"/>
      </w:r>
      <w:r w:rsidR="00A72BB6" w:rsidRPr="62AD6351">
        <w:rPr>
          <w:rStyle w:val="Hyperlink"/>
          <w:noProof w:val="0"/>
        </w:rPr>
        <w:t>[return to top]</w:t>
      </w:r>
      <w:r>
        <w:rPr>
          <w:rStyle w:val="Hyperlink"/>
          <w:noProof w:val="0"/>
        </w:rPr>
        <w:fldChar w:fldCharType="end"/>
      </w:r>
    </w:p>
    <w:sectPr w:rsidR="00A72BB6" w:rsidSect="0076142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2246" w14:textId="77777777" w:rsidR="00E21043" w:rsidRDefault="00E21043" w:rsidP="00F45FCA">
      <w:r>
        <w:separator/>
      </w:r>
    </w:p>
  </w:endnote>
  <w:endnote w:type="continuationSeparator" w:id="0">
    <w:p w14:paraId="21923676" w14:textId="77777777" w:rsidR="00E21043" w:rsidRDefault="00E21043" w:rsidP="00F45FCA">
      <w:r>
        <w:continuationSeparator/>
      </w:r>
    </w:p>
  </w:endnote>
  <w:endnote w:type="continuationNotice" w:id="1">
    <w:p w14:paraId="104E56A7" w14:textId="77777777" w:rsidR="00E21043" w:rsidRDefault="00E21043"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B Palatino 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525689DE" w:rsidR="00107FBE" w:rsidRPr="00932C78" w:rsidRDefault="00107FBE"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107FBE" w:rsidRPr="00276104" w:rsidRDefault="00107FBE"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107FBE" w:rsidRPr="00276104" w:rsidRDefault="00107FBE"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sidR="00C8758F">
          <w:rPr>
            <w:b/>
            <w:bCs/>
            <w:noProof/>
            <w:color w:val="FFFFFF" w:themeColor="background1"/>
          </w:rPr>
          <w:t>4</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EC4C" w14:textId="77777777" w:rsidR="00E21043" w:rsidRDefault="00E21043" w:rsidP="00F45FCA">
      <w:r>
        <w:separator/>
      </w:r>
    </w:p>
  </w:footnote>
  <w:footnote w:type="continuationSeparator" w:id="0">
    <w:p w14:paraId="72304F95" w14:textId="77777777" w:rsidR="00E21043" w:rsidRDefault="00E21043" w:rsidP="00F45FCA">
      <w:r>
        <w:continuationSeparator/>
      </w:r>
    </w:p>
  </w:footnote>
  <w:footnote w:type="continuationNotice" w:id="1">
    <w:p w14:paraId="75A89C14" w14:textId="77777777" w:rsidR="00E21043" w:rsidRDefault="00E21043"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5245095D" w:rsidR="00107FBE" w:rsidRPr="00865264" w:rsidRDefault="00107FBE"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2" name="Picture 2"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fldSimple w:instr="STYLEREF  &quot;Book Title1&quot;  \* MERGEFORMAT">
      <w:r w:rsidR="0037629A" w:rsidRPr="0037629A">
        <w:rPr>
          <w:bCs/>
        </w:rPr>
        <w:t xml:space="preserve">Romich, Anesthesia, Analgesia, and Pain Management 2022, </w:t>
      </w:r>
      <w:r w:rsidR="0037629A">
        <w:t xml:space="preserve">ISBN 9781285737409; </w:t>
      </w:r>
      <w:r w:rsidR="0037629A">
        <w:br/>
        <w:t>Chapter 1: Introduction to Anesthesia</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408"/>
    <w:multiLevelType w:val="hybridMultilevel"/>
    <w:tmpl w:val="5D0ABB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40747"/>
    <w:multiLevelType w:val="multilevel"/>
    <w:tmpl w:val="47DAD2A2"/>
    <w:lvl w:ilvl="0">
      <w:start w:val="1"/>
      <w:numFmt w:val="decimal"/>
      <w:lvlText w:val="%1)"/>
      <w:lvlJc w:val="left"/>
      <w:pPr>
        <w:ind w:left="1080" w:hanging="360"/>
      </w:pPr>
      <w:rPr>
        <w:rFonts w:cs="Times New Roman" w:hint="default"/>
      </w:rPr>
    </w:lvl>
    <w:lvl w:ilvl="1">
      <w:start w:val="1"/>
      <w:numFmt w:val="lowerRoman"/>
      <w:lvlText w:val="%2."/>
      <w:lvlJc w:val="right"/>
      <w:pPr>
        <w:ind w:left="1800" w:hanging="360"/>
      </w:pPr>
    </w:lvl>
    <w:lvl w:ilvl="2">
      <w:start w:val="1"/>
      <w:numFmt w:val="lowerRoman"/>
      <w:lvlText w:val="%3."/>
      <w:lvlJc w:val="right"/>
      <w:pPr>
        <w:ind w:left="252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 w15:restartNumberingAfterBreak="0">
    <w:nsid w:val="01FD6B20"/>
    <w:multiLevelType w:val="hybridMultilevel"/>
    <w:tmpl w:val="DFFEC92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51115"/>
    <w:multiLevelType w:val="hybridMultilevel"/>
    <w:tmpl w:val="E6AA9C54"/>
    <w:lvl w:ilvl="0" w:tplc="04090019">
      <w:start w:val="1"/>
      <w:numFmt w:val="lowerLetter"/>
      <w:lvlText w:val="%1."/>
      <w:lvlJc w:val="left"/>
      <w:pPr>
        <w:ind w:left="3646" w:hanging="360"/>
      </w:pPr>
    </w:lvl>
    <w:lvl w:ilvl="1" w:tplc="04090019" w:tentative="1">
      <w:start w:val="1"/>
      <w:numFmt w:val="lowerLetter"/>
      <w:lvlText w:val="%2."/>
      <w:lvlJc w:val="left"/>
      <w:pPr>
        <w:ind w:left="4366" w:hanging="360"/>
      </w:pPr>
    </w:lvl>
    <w:lvl w:ilvl="2" w:tplc="0409001B" w:tentative="1">
      <w:start w:val="1"/>
      <w:numFmt w:val="lowerRoman"/>
      <w:lvlText w:val="%3."/>
      <w:lvlJc w:val="right"/>
      <w:pPr>
        <w:ind w:left="5086" w:hanging="180"/>
      </w:pPr>
    </w:lvl>
    <w:lvl w:ilvl="3" w:tplc="0409000F" w:tentative="1">
      <w:start w:val="1"/>
      <w:numFmt w:val="decimal"/>
      <w:lvlText w:val="%4."/>
      <w:lvlJc w:val="left"/>
      <w:pPr>
        <w:ind w:left="5806" w:hanging="360"/>
      </w:pPr>
    </w:lvl>
    <w:lvl w:ilvl="4" w:tplc="04090019" w:tentative="1">
      <w:start w:val="1"/>
      <w:numFmt w:val="lowerLetter"/>
      <w:lvlText w:val="%5."/>
      <w:lvlJc w:val="left"/>
      <w:pPr>
        <w:ind w:left="6526" w:hanging="360"/>
      </w:pPr>
    </w:lvl>
    <w:lvl w:ilvl="5" w:tplc="0409001B" w:tentative="1">
      <w:start w:val="1"/>
      <w:numFmt w:val="lowerRoman"/>
      <w:lvlText w:val="%6."/>
      <w:lvlJc w:val="right"/>
      <w:pPr>
        <w:ind w:left="7246" w:hanging="180"/>
      </w:pPr>
    </w:lvl>
    <w:lvl w:ilvl="6" w:tplc="0409000F" w:tentative="1">
      <w:start w:val="1"/>
      <w:numFmt w:val="decimal"/>
      <w:lvlText w:val="%7."/>
      <w:lvlJc w:val="left"/>
      <w:pPr>
        <w:ind w:left="7966" w:hanging="360"/>
      </w:pPr>
    </w:lvl>
    <w:lvl w:ilvl="7" w:tplc="04090019" w:tentative="1">
      <w:start w:val="1"/>
      <w:numFmt w:val="lowerLetter"/>
      <w:lvlText w:val="%8."/>
      <w:lvlJc w:val="left"/>
      <w:pPr>
        <w:ind w:left="8686" w:hanging="360"/>
      </w:pPr>
    </w:lvl>
    <w:lvl w:ilvl="8" w:tplc="0409001B" w:tentative="1">
      <w:start w:val="1"/>
      <w:numFmt w:val="lowerRoman"/>
      <w:lvlText w:val="%9."/>
      <w:lvlJc w:val="right"/>
      <w:pPr>
        <w:ind w:left="9406" w:hanging="180"/>
      </w:pPr>
    </w:lvl>
  </w:abstractNum>
  <w:abstractNum w:abstractNumId="4" w15:restartNumberingAfterBreak="0">
    <w:nsid w:val="036A244D"/>
    <w:multiLevelType w:val="hybridMultilevel"/>
    <w:tmpl w:val="A1CECA0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883767"/>
    <w:multiLevelType w:val="hybridMultilevel"/>
    <w:tmpl w:val="3A646F8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782D7A"/>
    <w:multiLevelType w:val="hybridMultilevel"/>
    <w:tmpl w:val="6C50933A"/>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7BF58AE"/>
    <w:multiLevelType w:val="hybridMultilevel"/>
    <w:tmpl w:val="CDE092F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1B">
      <w:start w:val="1"/>
      <w:numFmt w:val="lowerRoman"/>
      <w:lvlText w:val="%4."/>
      <w:lvlJc w:val="righ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B5B45A9"/>
    <w:multiLevelType w:val="hybridMultilevel"/>
    <w:tmpl w:val="7A2EA15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FC047E"/>
    <w:multiLevelType w:val="hybridMultilevel"/>
    <w:tmpl w:val="EF565B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F253C4"/>
    <w:multiLevelType w:val="hybridMultilevel"/>
    <w:tmpl w:val="201C1B1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507B1B"/>
    <w:multiLevelType w:val="hybridMultilevel"/>
    <w:tmpl w:val="0494E4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9">
      <w:start w:val="1"/>
      <w:numFmt w:val="low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62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3" w15:restartNumberingAfterBreak="0">
    <w:nsid w:val="0DDE2403"/>
    <w:multiLevelType w:val="hybridMultilevel"/>
    <w:tmpl w:val="8830FDC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1B">
      <w:start w:val="1"/>
      <w:numFmt w:val="lowerRoman"/>
      <w:lvlText w:val="%4."/>
      <w:lvlJc w:val="righ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10E77EB"/>
    <w:multiLevelType w:val="hybridMultilevel"/>
    <w:tmpl w:val="2E1684AC"/>
    <w:lvl w:ilvl="0" w:tplc="3C94813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2F611DE"/>
    <w:multiLevelType w:val="hybridMultilevel"/>
    <w:tmpl w:val="517EE7C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1B">
      <w:start w:val="1"/>
      <w:numFmt w:val="lowerRoman"/>
      <w:lvlText w:val="%4."/>
      <w:lvlJc w:val="righ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5C00FF5"/>
    <w:multiLevelType w:val="hybridMultilevel"/>
    <w:tmpl w:val="D96A6FC6"/>
    <w:lvl w:ilvl="0" w:tplc="04090019">
      <w:start w:val="1"/>
      <w:numFmt w:val="lowerLetter"/>
      <w:lvlText w:val="%1."/>
      <w:lvlJc w:val="left"/>
      <w:pPr>
        <w:ind w:left="3646" w:hanging="360"/>
      </w:pPr>
    </w:lvl>
    <w:lvl w:ilvl="1" w:tplc="04090019" w:tentative="1">
      <w:start w:val="1"/>
      <w:numFmt w:val="lowerLetter"/>
      <w:lvlText w:val="%2."/>
      <w:lvlJc w:val="left"/>
      <w:pPr>
        <w:ind w:left="4366" w:hanging="360"/>
      </w:pPr>
    </w:lvl>
    <w:lvl w:ilvl="2" w:tplc="0409001B" w:tentative="1">
      <w:start w:val="1"/>
      <w:numFmt w:val="lowerRoman"/>
      <w:lvlText w:val="%3."/>
      <w:lvlJc w:val="right"/>
      <w:pPr>
        <w:ind w:left="5086" w:hanging="180"/>
      </w:pPr>
    </w:lvl>
    <w:lvl w:ilvl="3" w:tplc="0409000F" w:tentative="1">
      <w:start w:val="1"/>
      <w:numFmt w:val="decimal"/>
      <w:lvlText w:val="%4."/>
      <w:lvlJc w:val="left"/>
      <w:pPr>
        <w:ind w:left="5806" w:hanging="360"/>
      </w:pPr>
    </w:lvl>
    <w:lvl w:ilvl="4" w:tplc="04090019" w:tentative="1">
      <w:start w:val="1"/>
      <w:numFmt w:val="lowerLetter"/>
      <w:lvlText w:val="%5."/>
      <w:lvlJc w:val="left"/>
      <w:pPr>
        <w:ind w:left="6526" w:hanging="360"/>
      </w:pPr>
    </w:lvl>
    <w:lvl w:ilvl="5" w:tplc="0409001B" w:tentative="1">
      <w:start w:val="1"/>
      <w:numFmt w:val="lowerRoman"/>
      <w:lvlText w:val="%6."/>
      <w:lvlJc w:val="right"/>
      <w:pPr>
        <w:ind w:left="7246" w:hanging="180"/>
      </w:pPr>
    </w:lvl>
    <w:lvl w:ilvl="6" w:tplc="0409000F" w:tentative="1">
      <w:start w:val="1"/>
      <w:numFmt w:val="decimal"/>
      <w:lvlText w:val="%7."/>
      <w:lvlJc w:val="left"/>
      <w:pPr>
        <w:ind w:left="7966" w:hanging="360"/>
      </w:pPr>
    </w:lvl>
    <w:lvl w:ilvl="7" w:tplc="04090019" w:tentative="1">
      <w:start w:val="1"/>
      <w:numFmt w:val="lowerLetter"/>
      <w:lvlText w:val="%8."/>
      <w:lvlJc w:val="left"/>
      <w:pPr>
        <w:ind w:left="8686" w:hanging="360"/>
      </w:pPr>
    </w:lvl>
    <w:lvl w:ilvl="8" w:tplc="0409001B" w:tentative="1">
      <w:start w:val="1"/>
      <w:numFmt w:val="lowerRoman"/>
      <w:lvlText w:val="%9."/>
      <w:lvlJc w:val="right"/>
      <w:pPr>
        <w:ind w:left="9406" w:hanging="180"/>
      </w:pPr>
    </w:lvl>
  </w:abstractNum>
  <w:abstractNum w:abstractNumId="17" w15:restartNumberingAfterBreak="0">
    <w:nsid w:val="171771A9"/>
    <w:multiLevelType w:val="hybridMultilevel"/>
    <w:tmpl w:val="47BE99AA"/>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7DB5208"/>
    <w:multiLevelType w:val="hybridMultilevel"/>
    <w:tmpl w:val="82149A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DF560E"/>
    <w:multiLevelType w:val="hybridMultilevel"/>
    <w:tmpl w:val="61CEB98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2949A4"/>
    <w:multiLevelType w:val="hybridMultilevel"/>
    <w:tmpl w:val="BEB81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22" w15:restartNumberingAfterBreak="0">
    <w:nsid w:val="1B6F38F6"/>
    <w:multiLevelType w:val="hybridMultilevel"/>
    <w:tmpl w:val="3228B9FE"/>
    <w:lvl w:ilvl="0" w:tplc="0409001B">
      <w:start w:val="1"/>
      <w:numFmt w:val="lowerRoman"/>
      <w:lvlText w:val="%1."/>
      <w:lvlJc w:val="right"/>
      <w:pPr>
        <w:ind w:left="2520" w:hanging="360"/>
      </w:pPr>
    </w:lvl>
    <w:lvl w:ilvl="1" w:tplc="3C94813E">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C98203D"/>
    <w:multiLevelType w:val="hybridMultilevel"/>
    <w:tmpl w:val="E38890E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037EAF"/>
    <w:multiLevelType w:val="hybridMultilevel"/>
    <w:tmpl w:val="8690E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302277"/>
    <w:multiLevelType w:val="hybridMultilevel"/>
    <w:tmpl w:val="BB4CD3FA"/>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1851E0C"/>
    <w:multiLevelType w:val="hybridMultilevel"/>
    <w:tmpl w:val="90FEE488"/>
    <w:lvl w:ilvl="0" w:tplc="FC9C9CC2">
      <w:start w:val="1"/>
      <w:numFmt w:val="upperRoman"/>
      <w:lvlText w:val="%1."/>
      <w:lvlJc w:val="right"/>
      <w:pPr>
        <w:ind w:left="720" w:hanging="360"/>
      </w:pPr>
    </w:lvl>
    <w:lvl w:ilvl="1" w:tplc="04090019">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7" w15:restartNumberingAfterBreak="0">
    <w:nsid w:val="2305391C"/>
    <w:multiLevelType w:val="hybridMultilevel"/>
    <w:tmpl w:val="653E683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232D33DA"/>
    <w:multiLevelType w:val="hybridMultilevel"/>
    <w:tmpl w:val="D41AA0A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2357702F"/>
    <w:multiLevelType w:val="hybridMultilevel"/>
    <w:tmpl w:val="3B6E370C"/>
    <w:lvl w:ilvl="0" w:tplc="0C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A5E1AE4"/>
    <w:multiLevelType w:val="hybridMultilevel"/>
    <w:tmpl w:val="880A5F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AFD7A21"/>
    <w:multiLevelType w:val="hybridMultilevel"/>
    <w:tmpl w:val="EE6686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0962DE8"/>
    <w:multiLevelType w:val="multilevel"/>
    <w:tmpl w:val="99CEEB5A"/>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3" w15:restartNumberingAfterBreak="0">
    <w:nsid w:val="36F64C49"/>
    <w:multiLevelType w:val="hybridMultilevel"/>
    <w:tmpl w:val="A7F862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71B3F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96925E2"/>
    <w:multiLevelType w:val="hybridMultilevel"/>
    <w:tmpl w:val="3014C44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AE779FC"/>
    <w:multiLevelType w:val="hybridMultilevel"/>
    <w:tmpl w:val="944CBC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ED4587"/>
    <w:multiLevelType w:val="hybridMultilevel"/>
    <w:tmpl w:val="FF5E7158"/>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7863F6"/>
    <w:multiLevelType w:val="hybridMultilevel"/>
    <w:tmpl w:val="1E9221A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40" w15:restartNumberingAfterBreak="0">
    <w:nsid w:val="3E3E1009"/>
    <w:multiLevelType w:val="hybridMultilevel"/>
    <w:tmpl w:val="9EF490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0CD49CC"/>
    <w:multiLevelType w:val="hybridMultilevel"/>
    <w:tmpl w:val="9EF0C83C"/>
    <w:lvl w:ilvl="0" w:tplc="0C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1410EA6"/>
    <w:multiLevelType w:val="hybridMultilevel"/>
    <w:tmpl w:val="A978E1E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44" w15:restartNumberingAfterBreak="0">
    <w:nsid w:val="44A76BD4"/>
    <w:multiLevelType w:val="hybridMultilevel"/>
    <w:tmpl w:val="E154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E79F9"/>
    <w:multiLevelType w:val="hybridMultilevel"/>
    <w:tmpl w:val="51A0FA98"/>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6"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47" w15:restartNumberingAfterBreak="0">
    <w:nsid w:val="4C7272EE"/>
    <w:multiLevelType w:val="hybridMultilevel"/>
    <w:tmpl w:val="BE984D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D1E35CF"/>
    <w:multiLevelType w:val="hybridMultilevel"/>
    <w:tmpl w:val="E8A6BC2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4D8947A3"/>
    <w:multiLevelType w:val="hybridMultilevel"/>
    <w:tmpl w:val="FD10D59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EAD1999"/>
    <w:multiLevelType w:val="hybridMultilevel"/>
    <w:tmpl w:val="6356460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C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117CF5"/>
    <w:multiLevelType w:val="hybridMultilevel"/>
    <w:tmpl w:val="1A605A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E36A41"/>
    <w:multiLevelType w:val="hybridMultilevel"/>
    <w:tmpl w:val="A1CECA0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4F15F85"/>
    <w:multiLevelType w:val="hybridMultilevel"/>
    <w:tmpl w:val="D0C24BBE"/>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4"/>
        <w:szCs w:val="24"/>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5BC63A8"/>
    <w:multiLevelType w:val="hybridMultilevel"/>
    <w:tmpl w:val="0E36B358"/>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9">
      <w:start w:val="1"/>
      <w:numFmt w:val="lowerLetter"/>
      <w:lvlText w:val="%3."/>
      <w:lvlJc w:val="left"/>
      <w:pPr>
        <w:ind w:left="3600" w:hanging="180"/>
      </w:pPr>
    </w:lvl>
    <w:lvl w:ilvl="3" w:tplc="0409001B">
      <w:start w:val="1"/>
      <w:numFmt w:val="lowerRoman"/>
      <w:lvlText w:val="%4."/>
      <w:lvlJc w:val="righ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56" w15:restartNumberingAfterBreak="0">
    <w:nsid w:val="5D1C4F4D"/>
    <w:multiLevelType w:val="hybridMultilevel"/>
    <w:tmpl w:val="1C5401A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03E7B28"/>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60584FF7"/>
    <w:multiLevelType w:val="multilevel"/>
    <w:tmpl w:val="4894AD3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9" w15:restartNumberingAfterBreak="0">
    <w:nsid w:val="63F02B32"/>
    <w:multiLevelType w:val="hybridMultilevel"/>
    <w:tmpl w:val="9528B2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4B372E4"/>
    <w:multiLevelType w:val="hybridMultilevel"/>
    <w:tmpl w:val="944CBC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651032B"/>
    <w:multiLevelType w:val="hybridMultilevel"/>
    <w:tmpl w:val="8E48EB2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6E1085B"/>
    <w:multiLevelType w:val="hybridMultilevel"/>
    <w:tmpl w:val="8C6816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8F66822"/>
    <w:multiLevelType w:val="hybridMultilevel"/>
    <w:tmpl w:val="30D8576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B41738F"/>
    <w:multiLevelType w:val="hybridMultilevel"/>
    <w:tmpl w:val="F9A60134"/>
    <w:lvl w:ilvl="0" w:tplc="04090019">
      <w:start w:val="1"/>
      <w:numFmt w:val="lowerLetter"/>
      <w:lvlText w:val="%1."/>
      <w:lvlJc w:val="left"/>
      <w:pPr>
        <w:ind w:left="4370" w:hanging="360"/>
      </w:pPr>
    </w:lvl>
    <w:lvl w:ilvl="1" w:tplc="04090019" w:tentative="1">
      <w:start w:val="1"/>
      <w:numFmt w:val="lowerLetter"/>
      <w:lvlText w:val="%2."/>
      <w:lvlJc w:val="left"/>
      <w:pPr>
        <w:ind w:left="5090" w:hanging="360"/>
      </w:pPr>
    </w:lvl>
    <w:lvl w:ilvl="2" w:tplc="0409001B" w:tentative="1">
      <w:start w:val="1"/>
      <w:numFmt w:val="lowerRoman"/>
      <w:lvlText w:val="%3."/>
      <w:lvlJc w:val="right"/>
      <w:pPr>
        <w:ind w:left="5810" w:hanging="180"/>
      </w:pPr>
    </w:lvl>
    <w:lvl w:ilvl="3" w:tplc="0409000F" w:tentative="1">
      <w:start w:val="1"/>
      <w:numFmt w:val="decimal"/>
      <w:lvlText w:val="%4."/>
      <w:lvlJc w:val="left"/>
      <w:pPr>
        <w:ind w:left="6530" w:hanging="360"/>
      </w:pPr>
    </w:lvl>
    <w:lvl w:ilvl="4" w:tplc="04090019" w:tentative="1">
      <w:start w:val="1"/>
      <w:numFmt w:val="lowerLetter"/>
      <w:lvlText w:val="%5."/>
      <w:lvlJc w:val="left"/>
      <w:pPr>
        <w:ind w:left="7250" w:hanging="360"/>
      </w:pPr>
    </w:lvl>
    <w:lvl w:ilvl="5" w:tplc="0409001B" w:tentative="1">
      <w:start w:val="1"/>
      <w:numFmt w:val="lowerRoman"/>
      <w:lvlText w:val="%6."/>
      <w:lvlJc w:val="right"/>
      <w:pPr>
        <w:ind w:left="7970" w:hanging="180"/>
      </w:pPr>
    </w:lvl>
    <w:lvl w:ilvl="6" w:tplc="0409000F" w:tentative="1">
      <w:start w:val="1"/>
      <w:numFmt w:val="decimal"/>
      <w:lvlText w:val="%7."/>
      <w:lvlJc w:val="left"/>
      <w:pPr>
        <w:ind w:left="8690" w:hanging="360"/>
      </w:pPr>
    </w:lvl>
    <w:lvl w:ilvl="7" w:tplc="04090019" w:tentative="1">
      <w:start w:val="1"/>
      <w:numFmt w:val="lowerLetter"/>
      <w:lvlText w:val="%8."/>
      <w:lvlJc w:val="left"/>
      <w:pPr>
        <w:ind w:left="9410" w:hanging="360"/>
      </w:pPr>
    </w:lvl>
    <w:lvl w:ilvl="8" w:tplc="0409001B" w:tentative="1">
      <w:start w:val="1"/>
      <w:numFmt w:val="lowerRoman"/>
      <w:lvlText w:val="%9."/>
      <w:lvlJc w:val="right"/>
      <w:pPr>
        <w:ind w:left="10130" w:hanging="180"/>
      </w:pPr>
    </w:lvl>
  </w:abstractNum>
  <w:abstractNum w:abstractNumId="65" w15:restartNumberingAfterBreak="0">
    <w:nsid w:val="6B6B2897"/>
    <w:multiLevelType w:val="hybridMultilevel"/>
    <w:tmpl w:val="B8AE8A20"/>
    <w:lvl w:ilvl="0" w:tplc="04090019">
      <w:start w:val="1"/>
      <w:numFmt w:val="lowerLetter"/>
      <w:lvlText w:val="%1."/>
      <w:lvlJc w:val="left"/>
      <w:pPr>
        <w:ind w:left="1440" w:hanging="360"/>
      </w:pPr>
    </w:lvl>
    <w:lvl w:ilvl="1" w:tplc="308251CA">
      <w:start w:val="1"/>
      <w:numFmt w:val="lowerRoman"/>
      <w:lvlText w:val="%2."/>
      <w:lvlJc w:val="right"/>
      <w:pPr>
        <w:ind w:left="2160" w:hanging="360"/>
      </w:pPr>
      <w:rPr>
        <w:rFonts w:hint="default"/>
        <w:sz w:val="24"/>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D453D6B"/>
    <w:multiLevelType w:val="hybridMultilevel"/>
    <w:tmpl w:val="FC42368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6EB853C2"/>
    <w:multiLevelType w:val="hybridMultilevel"/>
    <w:tmpl w:val="269A24F4"/>
    <w:lvl w:ilvl="0" w:tplc="0C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2E349B8"/>
    <w:multiLevelType w:val="hybridMultilevel"/>
    <w:tmpl w:val="6D6063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35431F7"/>
    <w:multiLevelType w:val="hybridMultilevel"/>
    <w:tmpl w:val="78549E96"/>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75FA3F65"/>
    <w:multiLevelType w:val="hybridMultilevel"/>
    <w:tmpl w:val="A37426B2"/>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1" w15:restartNumberingAfterBreak="0">
    <w:nsid w:val="77F959A8"/>
    <w:multiLevelType w:val="hybridMultilevel"/>
    <w:tmpl w:val="9FF87AA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1B">
      <w:start w:val="1"/>
      <w:numFmt w:val="lowerRoman"/>
      <w:lvlText w:val="%4."/>
      <w:lvlJc w:val="righ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87D3211"/>
    <w:multiLevelType w:val="hybridMultilevel"/>
    <w:tmpl w:val="479C9CEA"/>
    <w:lvl w:ilvl="0" w:tplc="2F4A9790">
      <w:start w:val="1"/>
      <w:numFmt w:val="decimal"/>
      <w:lvlText w:val="%1."/>
      <w:lvlJc w:val="left"/>
      <w:pPr>
        <w:ind w:left="720" w:hanging="360"/>
      </w:pPr>
      <w:rPr>
        <w:rFonts w:ascii="Open Sans" w:hAnsi="Open Sans" w:cs="Open Sans" w:hint="default"/>
      </w:r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73" w15:restartNumberingAfterBreak="0">
    <w:nsid w:val="78F40284"/>
    <w:multiLevelType w:val="hybridMultilevel"/>
    <w:tmpl w:val="65421E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792D7E97"/>
    <w:multiLevelType w:val="hybridMultilevel"/>
    <w:tmpl w:val="94120D9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C5A501C"/>
    <w:multiLevelType w:val="multilevel"/>
    <w:tmpl w:val="23CCB7F4"/>
    <w:lvl w:ilvl="0">
      <w:start w:val="1"/>
      <w:numFmt w:val="lowerLetter"/>
      <w:lvlText w:val="%1)"/>
      <w:lvlJc w:val="left"/>
      <w:pPr>
        <w:ind w:left="1800" w:hanging="360"/>
      </w:pPr>
      <w:rPr>
        <w:rFonts w:hint="default"/>
      </w:rPr>
    </w:lvl>
    <w:lvl w:ilvl="1">
      <w:start w:val="1"/>
      <w:numFmt w:val="lowerRoman"/>
      <w:lvlText w:val="%2."/>
      <w:lvlJc w:val="right"/>
      <w:pPr>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87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76" w15:restartNumberingAfterBreak="0">
    <w:nsid w:val="7CF478D6"/>
    <w:multiLevelType w:val="hybridMultilevel"/>
    <w:tmpl w:val="F138AF98"/>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D2256A1"/>
    <w:multiLevelType w:val="hybridMultilevel"/>
    <w:tmpl w:val="438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9"/>
  </w:num>
  <w:num w:numId="3">
    <w:abstractNumId w:val="43"/>
  </w:num>
  <w:num w:numId="4">
    <w:abstractNumId w:val="21"/>
  </w:num>
  <w:num w:numId="5">
    <w:abstractNumId w:val="26"/>
  </w:num>
  <w:num w:numId="6">
    <w:abstractNumId w:val="46"/>
  </w:num>
  <w:num w:numId="7">
    <w:abstractNumId w:val="72"/>
  </w:num>
  <w:num w:numId="8">
    <w:abstractNumId w:val="12"/>
  </w:num>
  <w:num w:numId="9">
    <w:abstractNumId w:val="9"/>
  </w:num>
  <w:num w:numId="10">
    <w:abstractNumId w:val="36"/>
  </w:num>
  <w:num w:numId="11">
    <w:abstractNumId w:val="42"/>
  </w:num>
  <w:num w:numId="12">
    <w:abstractNumId w:val="34"/>
  </w:num>
  <w:num w:numId="13">
    <w:abstractNumId w:val="22"/>
  </w:num>
  <w:num w:numId="14">
    <w:abstractNumId w:val="19"/>
  </w:num>
  <w:num w:numId="15">
    <w:abstractNumId w:val="14"/>
  </w:num>
  <w:num w:numId="16">
    <w:abstractNumId w:val="53"/>
  </w:num>
  <w:num w:numId="17">
    <w:abstractNumId w:val="59"/>
  </w:num>
  <w:num w:numId="18">
    <w:abstractNumId w:val="58"/>
  </w:num>
  <w:num w:numId="19">
    <w:abstractNumId w:val="44"/>
  </w:num>
  <w:num w:numId="20">
    <w:abstractNumId w:val="32"/>
  </w:num>
  <w:num w:numId="21">
    <w:abstractNumId w:val="68"/>
  </w:num>
  <w:num w:numId="22">
    <w:abstractNumId w:val="1"/>
  </w:num>
  <w:num w:numId="23">
    <w:abstractNumId w:val="75"/>
  </w:num>
  <w:num w:numId="24">
    <w:abstractNumId w:val="40"/>
  </w:num>
  <w:num w:numId="25">
    <w:abstractNumId w:val="67"/>
  </w:num>
  <w:num w:numId="26">
    <w:abstractNumId w:val="41"/>
  </w:num>
  <w:num w:numId="27">
    <w:abstractNumId w:val="29"/>
  </w:num>
  <w:num w:numId="28">
    <w:abstractNumId w:val="0"/>
  </w:num>
  <w:num w:numId="29">
    <w:abstractNumId w:val="65"/>
  </w:num>
  <w:num w:numId="30">
    <w:abstractNumId w:val="56"/>
  </w:num>
  <w:num w:numId="31">
    <w:abstractNumId w:val="61"/>
  </w:num>
  <w:num w:numId="32">
    <w:abstractNumId w:val="50"/>
  </w:num>
  <w:num w:numId="33">
    <w:abstractNumId w:val="47"/>
  </w:num>
  <w:num w:numId="34">
    <w:abstractNumId w:val="37"/>
  </w:num>
  <w:num w:numId="35">
    <w:abstractNumId w:val="74"/>
  </w:num>
  <w:num w:numId="36">
    <w:abstractNumId w:val="27"/>
  </w:num>
  <w:num w:numId="37">
    <w:abstractNumId w:val="4"/>
  </w:num>
  <w:num w:numId="38">
    <w:abstractNumId w:val="57"/>
  </w:num>
  <w:num w:numId="39">
    <w:abstractNumId w:val="20"/>
  </w:num>
  <w:num w:numId="40">
    <w:abstractNumId w:val="52"/>
  </w:num>
  <w:num w:numId="41">
    <w:abstractNumId w:val="10"/>
  </w:num>
  <w:num w:numId="42">
    <w:abstractNumId w:val="2"/>
  </w:num>
  <w:num w:numId="43">
    <w:abstractNumId w:val="8"/>
  </w:num>
  <w:num w:numId="44">
    <w:abstractNumId w:val="76"/>
  </w:num>
  <w:num w:numId="45">
    <w:abstractNumId w:val="30"/>
  </w:num>
  <w:num w:numId="46">
    <w:abstractNumId w:val="49"/>
  </w:num>
  <w:num w:numId="47">
    <w:abstractNumId w:val="33"/>
  </w:num>
  <w:num w:numId="48">
    <w:abstractNumId w:val="35"/>
  </w:num>
  <w:num w:numId="49">
    <w:abstractNumId w:val="73"/>
  </w:num>
  <w:num w:numId="50">
    <w:abstractNumId w:val="24"/>
  </w:num>
  <w:num w:numId="51">
    <w:abstractNumId w:val="60"/>
  </w:num>
  <w:num w:numId="52">
    <w:abstractNumId w:val="23"/>
  </w:num>
  <w:num w:numId="53">
    <w:abstractNumId w:val="51"/>
  </w:num>
  <w:num w:numId="54">
    <w:abstractNumId w:val="31"/>
  </w:num>
  <w:num w:numId="55">
    <w:abstractNumId w:val="5"/>
  </w:num>
  <w:num w:numId="56">
    <w:abstractNumId w:val="18"/>
  </w:num>
  <w:num w:numId="57">
    <w:abstractNumId w:val="62"/>
  </w:num>
  <w:num w:numId="58">
    <w:abstractNumId w:val="6"/>
  </w:num>
  <w:num w:numId="59">
    <w:abstractNumId w:val="25"/>
  </w:num>
  <w:num w:numId="60">
    <w:abstractNumId w:val="17"/>
  </w:num>
  <w:num w:numId="61">
    <w:abstractNumId w:val="54"/>
  </w:num>
  <w:num w:numId="62">
    <w:abstractNumId w:val="48"/>
  </w:num>
  <w:num w:numId="63">
    <w:abstractNumId w:val="45"/>
  </w:num>
  <w:num w:numId="64">
    <w:abstractNumId w:val="13"/>
  </w:num>
  <w:num w:numId="65">
    <w:abstractNumId w:val="15"/>
  </w:num>
  <w:num w:numId="66">
    <w:abstractNumId w:val="11"/>
  </w:num>
  <w:num w:numId="67">
    <w:abstractNumId w:val="71"/>
  </w:num>
  <w:num w:numId="68">
    <w:abstractNumId w:val="70"/>
  </w:num>
  <w:num w:numId="69">
    <w:abstractNumId w:val="7"/>
  </w:num>
  <w:num w:numId="70">
    <w:abstractNumId w:val="64"/>
  </w:num>
  <w:num w:numId="71">
    <w:abstractNumId w:val="3"/>
  </w:num>
  <w:num w:numId="72">
    <w:abstractNumId w:val="28"/>
  </w:num>
  <w:num w:numId="73">
    <w:abstractNumId w:val="66"/>
  </w:num>
  <w:num w:numId="74">
    <w:abstractNumId w:val="16"/>
  </w:num>
  <w:num w:numId="75">
    <w:abstractNumId w:val="38"/>
  </w:num>
  <w:num w:numId="76">
    <w:abstractNumId w:val="69"/>
  </w:num>
  <w:num w:numId="77">
    <w:abstractNumId w:val="63"/>
  </w:num>
  <w:num w:numId="78">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07585"/>
    <w:rsid w:val="0001182D"/>
    <w:rsid w:val="00011B3E"/>
    <w:rsid w:val="00012CE4"/>
    <w:rsid w:val="00013862"/>
    <w:rsid w:val="000138A1"/>
    <w:rsid w:val="00015502"/>
    <w:rsid w:val="00015660"/>
    <w:rsid w:val="000158D2"/>
    <w:rsid w:val="000178FA"/>
    <w:rsid w:val="000205BB"/>
    <w:rsid w:val="00020A36"/>
    <w:rsid w:val="0002186E"/>
    <w:rsid w:val="000219A9"/>
    <w:rsid w:val="00025D52"/>
    <w:rsid w:val="00027D9D"/>
    <w:rsid w:val="0002818E"/>
    <w:rsid w:val="00030F51"/>
    <w:rsid w:val="00031312"/>
    <w:rsid w:val="0003218D"/>
    <w:rsid w:val="00032794"/>
    <w:rsid w:val="000327E8"/>
    <w:rsid w:val="00032CCF"/>
    <w:rsid w:val="00033A65"/>
    <w:rsid w:val="00034757"/>
    <w:rsid w:val="00034C52"/>
    <w:rsid w:val="00035405"/>
    <w:rsid w:val="00040C83"/>
    <w:rsid w:val="00040D18"/>
    <w:rsid w:val="00041467"/>
    <w:rsid w:val="00041766"/>
    <w:rsid w:val="00041DAB"/>
    <w:rsid w:val="00042FBB"/>
    <w:rsid w:val="00042FFF"/>
    <w:rsid w:val="00046149"/>
    <w:rsid w:val="00047DAD"/>
    <w:rsid w:val="00050F62"/>
    <w:rsid w:val="00054130"/>
    <w:rsid w:val="0005523E"/>
    <w:rsid w:val="00055964"/>
    <w:rsid w:val="00055BF8"/>
    <w:rsid w:val="0005604F"/>
    <w:rsid w:val="000612BB"/>
    <w:rsid w:val="00062127"/>
    <w:rsid w:val="00063A32"/>
    <w:rsid w:val="00064741"/>
    <w:rsid w:val="00064CD2"/>
    <w:rsid w:val="000658CE"/>
    <w:rsid w:val="000667A9"/>
    <w:rsid w:val="00066D6C"/>
    <w:rsid w:val="00066DB7"/>
    <w:rsid w:val="00067A28"/>
    <w:rsid w:val="00071457"/>
    <w:rsid w:val="000746DB"/>
    <w:rsid w:val="00074703"/>
    <w:rsid w:val="000768DD"/>
    <w:rsid w:val="00080FDC"/>
    <w:rsid w:val="0008183A"/>
    <w:rsid w:val="00081DDD"/>
    <w:rsid w:val="0008552A"/>
    <w:rsid w:val="00087DD7"/>
    <w:rsid w:val="00090241"/>
    <w:rsid w:val="0009029B"/>
    <w:rsid w:val="00090A32"/>
    <w:rsid w:val="00091D38"/>
    <w:rsid w:val="0009202D"/>
    <w:rsid w:val="000921B9"/>
    <w:rsid w:val="000923D6"/>
    <w:rsid w:val="0009253D"/>
    <w:rsid w:val="000931BE"/>
    <w:rsid w:val="00094650"/>
    <w:rsid w:val="00096765"/>
    <w:rsid w:val="000A390A"/>
    <w:rsid w:val="000A6701"/>
    <w:rsid w:val="000A67B1"/>
    <w:rsid w:val="000A7E01"/>
    <w:rsid w:val="000B1B1D"/>
    <w:rsid w:val="000B2C54"/>
    <w:rsid w:val="000B2CDB"/>
    <w:rsid w:val="000B363E"/>
    <w:rsid w:val="000B5682"/>
    <w:rsid w:val="000B576C"/>
    <w:rsid w:val="000B57B5"/>
    <w:rsid w:val="000B5B68"/>
    <w:rsid w:val="000B79EB"/>
    <w:rsid w:val="000C000A"/>
    <w:rsid w:val="000C15B6"/>
    <w:rsid w:val="000C6671"/>
    <w:rsid w:val="000D02F0"/>
    <w:rsid w:val="000D06CA"/>
    <w:rsid w:val="000D2F80"/>
    <w:rsid w:val="000D381F"/>
    <w:rsid w:val="000D414E"/>
    <w:rsid w:val="000D4440"/>
    <w:rsid w:val="000D497E"/>
    <w:rsid w:val="000D4B29"/>
    <w:rsid w:val="000D4FEB"/>
    <w:rsid w:val="000D57FA"/>
    <w:rsid w:val="000D5A66"/>
    <w:rsid w:val="000D66C3"/>
    <w:rsid w:val="000D7B67"/>
    <w:rsid w:val="000E1229"/>
    <w:rsid w:val="000E266A"/>
    <w:rsid w:val="000E29CC"/>
    <w:rsid w:val="000E2B9A"/>
    <w:rsid w:val="000E2D19"/>
    <w:rsid w:val="000E37A3"/>
    <w:rsid w:val="000E3CE9"/>
    <w:rsid w:val="000E5517"/>
    <w:rsid w:val="000E56AD"/>
    <w:rsid w:val="000F27D2"/>
    <w:rsid w:val="000F27F1"/>
    <w:rsid w:val="000F3AE2"/>
    <w:rsid w:val="000F4483"/>
    <w:rsid w:val="000F763A"/>
    <w:rsid w:val="000F7862"/>
    <w:rsid w:val="000F78A5"/>
    <w:rsid w:val="0010041C"/>
    <w:rsid w:val="0010123B"/>
    <w:rsid w:val="00101F18"/>
    <w:rsid w:val="00102D2C"/>
    <w:rsid w:val="00103C9B"/>
    <w:rsid w:val="001048C5"/>
    <w:rsid w:val="00106E21"/>
    <w:rsid w:val="00107BE6"/>
    <w:rsid w:val="00107FBE"/>
    <w:rsid w:val="00110E25"/>
    <w:rsid w:val="00111320"/>
    <w:rsid w:val="0011333F"/>
    <w:rsid w:val="00113E7C"/>
    <w:rsid w:val="001171B2"/>
    <w:rsid w:val="001200DD"/>
    <w:rsid w:val="0012116C"/>
    <w:rsid w:val="00125782"/>
    <w:rsid w:val="00127802"/>
    <w:rsid w:val="00127CFB"/>
    <w:rsid w:val="00130BD8"/>
    <w:rsid w:val="001314F4"/>
    <w:rsid w:val="00134B92"/>
    <w:rsid w:val="00140EE3"/>
    <w:rsid w:val="00142476"/>
    <w:rsid w:val="0014279F"/>
    <w:rsid w:val="00144EDA"/>
    <w:rsid w:val="00145462"/>
    <w:rsid w:val="00146F8B"/>
    <w:rsid w:val="00150A5D"/>
    <w:rsid w:val="00150D69"/>
    <w:rsid w:val="00151500"/>
    <w:rsid w:val="00152CDC"/>
    <w:rsid w:val="00153877"/>
    <w:rsid w:val="00153941"/>
    <w:rsid w:val="00160DDF"/>
    <w:rsid w:val="0016163C"/>
    <w:rsid w:val="00163D0A"/>
    <w:rsid w:val="001655CA"/>
    <w:rsid w:val="001664AC"/>
    <w:rsid w:val="00166728"/>
    <w:rsid w:val="00167AB1"/>
    <w:rsid w:val="0017256C"/>
    <w:rsid w:val="00174453"/>
    <w:rsid w:val="00175E12"/>
    <w:rsid w:val="00177DD6"/>
    <w:rsid w:val="001814EE"/>
    <w:rsid w:val="00181D2D"/>
    <w:rsid w:val="00182A29"/>
    <w:rsid w:val="0018475C"/>
    <w:rsid w:val="00185D21"/>
    <w:rsid w:val="00186B4F"/>
    <w:rsid w:val="00186F0B"/>
    <w:rsid w:val="00187515"/>
    <w:rsid w:val="0018767B"/>
    <w:rsid w:val="00190FAF"/>
    <w:rsid w:val="00192193"/>
    <w:rsid w:val="001922EF"/>
    <w:rsid w:val="00192895"/>
    <w:rsid w:val="00193C36"/>
    <w:rsid w:val="00194DAE"/>
    <w:rsid w:val="0019554E"/>
    <w:rsid w:val="0019558C"/>
    <w:rsid w:val="00195742"/>
    <w:rsid w:val="00195BC9"/>
    <w:rsid w:val="001962CC"/>
    <w:rsid w:val="00196EEF"/>
    <w:rsid w:val="00197D67"/>
    <w:rsid w:val="001A1E17"/>
    <w:rsid w:val="001A4E7F"/>
    <w:rsid w:val="001A589F"/>
    <w:rsid w:val="001A70E2"/>
    <w:rsid w:val="001B1C63"/>
    <w:rsid w:val="001B2584"/>
    <w:rsid w:val="001B53EA"/>
    <w:rsid w:val="001B65A2"/>
    <w:rsid w:val="001B661D"/>
    <w:rsid w:val="001C0415"/>
    <w:rsid w:val="001C256E"/>
    <w:rsid w:val="001C2F34"/>
    <w:rsid w:val="001C5D30"/>
    <w:rsid w:val="001CA5F9"/>
    <w:rsid w:val="001D0653"/>
    <w:rsid w:val="001D0F27"/>
    <w:rsid w:val="001D4054"/>
    <w:rsid w:val="001D5878"/>
    <w:rsid w:val="001D62BD"/>
    <w:rsid w:val="001E033D"/>
    <w:rsid w:val="001E4C5E"/>
    <w:rsid w:val="001E6096"/>
    <w:rsid w:val="001E62F6"/>
    <w:rsid w:val="001E777C"/>
    <w:rsid w:val="001E7F49"/>
    <w:rsid w:val="001F27CB"/>
    <w:rsid w:val="001F3C76"/>
    <w:rsid w:val="001F50F9"/>
    <w:rsid w:val="001F552D"/>
    <w:rsid w:val="001F607C"/>
    <w:rsid w:val="001F7153"/>
    <w:rsid w:val="00201C30"/>
    <w:rsid w:val="00205BC6"/>
    <w:rsid w:val="00205D55"/>
    <w:rsid w:val="00206E8A"/>
    <w:rsid w:val="00210BF6"/>
    <w:rsid w:val="0021359D"/>
    <w:rsid w:val="002145FD"/>
    <w:rsid w:val="002148D3"/>
    <w:rsid w:val="002150C5"/>
    <w:rsid w:val="00215194"/>
    <w:rsid w:val="002162C8"/>
    <w:rsid w:val="00221B8E"/>
    <w:rsid w:val="002222B7"/>
    <w:rsid w:val="0022248C"/>
    <w:rsid w:val="002227CF"/>
    <w:rsid w:val="0022351D"/>
    <w:rsid w:val="00223782"/>
    <w:rsid w:val="00223E1B"/>
    <w:rsid w:val="00223F34"/>
    <w:rsid w:val="002248EF"/>
    <w:rsid w:val="00224DBD"/>
    <w:rsid w:val="00225ED5"/>
    <w:rsid w:val="002321B9"/>
    <w:rsid w:val="002324E0"/>
    <w:rsid w:val="00232A55"/>
    <w:rsid w:val="0023314F"/>
    <w:rsid w:val="002331C8"/>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4689"/>
    <w:rsid w:val="0025505B"/>
    <w:rsid w:val="0025505E"/>
    <w:rsid w:val="00260639"/>
    <w:rsid w:val="00260BE5"/>
    <w:rsid w:val="00260E29"/>
    <w:rsid w:val="00261356"/>
    <w:rsid w:val="00261399"/>
    <w:rsid w:val="00263AC2"/>
    <w:rsid w:val="00264F04"/>
    <w:rsid w:val="002658BF"/>
    <w:rsid w:val="00266013"/>
    <w:rsid w:val="002738DC"/>
    <w:rsid w:val="00275A39"/>
    <w:rsid w:val="00275CEC"/>
    <w:rsid w:val="00280D56"/>
    <w:rsid w:val="00282228"/>
    <w:rsid w:val="002826BE"/>
    <w:rsid w:val="002829CD"/>
    <w:rsid w:val="00282A7A"/>
    <w:rsid w:val="00282E87"/>
    <w:rsid w:val="00283A36"/>
    <w:rsid w:val="00286849"/>
    <w:rsid w:val="00290173"/>
    <w:rsid w:val="002901E9"/>
    <w:rsid w:val="00290329"/>
    <w:rsid w:val="002947B7"/>
    <w:rsid w:val="002954E7"/>
    <w:rsid w:val="00295FE1"/>
    <w:rsid w:val="0029739A"/>
    <w:rsid w:val="00297706"/>
    <w:rsid w:val="002A2EC2"/>
    <w:rsid w:val="002A3533"/>
    <w:rsid w:val="002A49DD"/>
    <w:rsid w:val="002A7CD6"/>
    <w:rsid w:val="002B07E3"/>
    <w:rsid w:val="002B1455"/>
    <w:rsid w:val="002B2E17"/>
    <w:rsid w:val="002C129D"/>
    <w:rsid w:val="002C135B"/>
    <w:rsid w:val="002C1439"/>
    <w:rsid w:val="002C4C3B"/>
    <w:rsid w:val="002C4E69"/>
    <w:rsid w:val="002C522A"/>
    <w:rsid w:val="002C7460"/>
    <w:rsid w:val="002D06C8"/>
    <w:rsid w:val="002D4C07"/>
    <w:rsid w:val="002E0B70"/>
    <w:rsid w:val="002E0CB9"/>
    <w:rsid w:val="002E3CED"/>
    <w:rsid w:val="002E56B7"/>
    <w:rsid w:val="002E6D6B"/>
    <w:rsid w:val="002F33A7"/>
    <w:rsid w:val="002F3D4A"/>
    <w:rsid w:val="002F45B7"/>
    <w:rsid w:val="002F4FAC"/>
    <w:rsid w:val="002F5240"/>
    <w:rsid w:val="002F6921"/>
    <w:rsid w:val="002F760B"/>
    <w:rsid w:val="002F7844"/>
    <w:rsid w:val="0030030E"/>
    <w:rsid w:val="003010E8"/>
    <w:rsid w:val="003032C3"/>
    <w:rsid w:val="00303AEF"/>
    <w:rsid w:val="003052A3"/>
    <w:rsid w:val="00312EE6"/>
    <w:rsid w:val="0031355F"/>
    <w:rsid w:val="00313DBF"/>
    <w:rsid w:val="00315746"/>
    <w:rsid w:val="003163CB"/>
    <w:rsid w:val="00316CE6"/>
    <w:rsid w:val="00316EB6"/>
    <w:rsid w:val="0031773F"/>
    <w:rsid w:val="00317F3B"/>
    <w:rsid w:val="003206B0"/>
    <w:rsid w:val="003208F0"/>
    <w:rsid w:val="003210DA"/>
    <w:rsid w:val="0032217D"/>
    <w:rsid w:val="0032251E"/>
    <w:rsid w:val="0032355E"/>
    <w:rsid w:val="003235D0"/>
    <w:rsid w:val="003249C5"/>
    <w:rsid w:val="00325667"/>
    <w:rsid w:val="00332611"/>
    <w:rsid w:val="00334930"/>
    <w:rsid w:val="00336909"/>
    <w:rsid w:val="0033768C"/>
    <w:rsid w:val="003407E8"/>
    <w:rsid w:val="00341402"/>
    <w:rsid w:val="003422FC"/>
    <w:rsid w:val="00342706"/>
    <w:rsid w:val="00342943"/>
    <w:rsid w:val="00342B87"/>
    <w:rsid w:val="00343731"/>
    <w:rsid w:val="0034394E"/>
    <w:rsid w:val="00343A73"/>
    <w:rsid w:val="00343A95"/>
    <w:rsid w:val="003449DC"/>
    <w:rsid w:val="00347F2F"/>
    <w:rsid w:val="00356AFD"/>
    <w:rsid w:val="00356C23"/>
    <w:rsid w:val="00361D4A"/>
    <w:rsid w:val="00364E72"/>
    <w:rsid w:val="0036726C"/>
    <w:rsid w:val="0037068F"/>
    <w:rsid w:val="00370F6E"/>
    <w:rsid w:val="00371E28"/>
    <w:rsid w:val="00372948"/>
    <w:rsid w:val="003742A4"/>
    <w:rsid w:val="0037629A"/>
    <w:rsid w:val="00377AC9"/>
    <w:rsid w:val="00384F09"/>
    <w:rsid w:val="00385795"/>
    <w:rsid w:val="003859D9"/>
    <w:rsid w:val="0038708B"/>
    <w:rsid w:val="00390F13"/>
    <w:rsid w:val="0039196E"/>
    <w:rsid w:val="00392185"/>
    <w:rsid w:val="0039388A"/>
    <w:rsid w:val="0039435D"/>
    <w:rsid w:val="00394778"/>
    <w:rsid w:val="00396C83"/>
    <w:rsid w:val="003A00F5"/>
    <w:rsid w:val="003A01EC"/>
    <w:rsid w:val="003A265E"/>
    <w:rsid w:val="003A2FD3"/>
    <w:rsid w:val="003A3A7C"/>
    <w:rsid w:val="003A5C65"/>
    <w:rsid w:val="003A65D7"/>
    <w:rsid w:val="003A6658"/>
    <w:rsid w:val="003A6FD4"/>
    <w:rsid w:val="003A7FCF"/>
    <w:rsid w:val="003B0122"/>
    <w:rsid w:val="003B0DA4"/>
    <w:rsid w:val="003B24DC"/>
    <w:rsid w:val="003B332C"/>
    <w:rsid w:val="003B3797"/>
    <w:rsid w:val="003B46C4"/>
    <w:rsid w:val="003B7B7F"/>
    <w:rsid w:val="003C064E"/>
    <w:rsid w:val="003C0BA1"/>
    <w:rsid w:val="003C30CF"/>
    <w:rsid w:val="003C4727"/>
    <w:rsid w:val="003C553C"/>
    <w:rsid w:val="003C5E1A"/>
    <w:rsid w:val="003D0F3C"/>
    <w:rsid w:val="003D1218"/>
    <w:rsid w:val="003D288B"/>
    <w:rsid w:val="003D2AE0"/>
    <w:rsid w:val="003D400D"/>
    <w:rsid w:val="003D5283"/>
    <w:rsid w:val="003D595C"/>
    <w:rsid w:val="003D5EA9"/>
    <w:rsid w:val="003D6E23"/>
    <w:rsid w:val="003D73D1"/>
    <w:rsid w:val="003E4220"/>
    <w:rsid w:val="003E57F8"/>
    <w:rsid w:val="003E6376"/>
    <w:rsid w:val="003E709C"/>
    <w:rsid w:val="003E7AE8"/>
    <w:rsid w:val="003F1774"/>
    <w:rsid w:val="003F3122"/>
    <w:rsid w:val="003F3315"/>
    <w:rsid w:val="003F488B"/>
    <w:rsid w:val="003F7AEA"/>
    <w:rsid w:val="00400C37"/>
    <w:rsid w:val="00401F0B"/>
    <w:rsid w:val="00402039"/>
    <w:rsid w:val="00405A8D"/>
    <w:rsid w:val="00406EEC"/>
    <w:rsid w:val="004072D5"/>
    <w:rsid w:val="00410F75"/>
    <w:rsid w:val="00413603"/>
    <w:rsid w:val="00415406"/>
    <w:rsid w:val="00416722"/>
    <w:rsid w:val="00416D19"/>
    <w:rsid w:val="00420889"/>
    <w:rsid w:val="00422161"/>
    <w:rsid w:val="00430F1D"/>
    <w:rsid w:val="0043381D"/>
    <w:rsid w:val="00434354"/>
    <w:rsid w:val="004349F4"/>
    <w:rsid w:val="00434C0A"/>
    <w:rsid w:val="0043693B"/>
    <w:rsid w:val="004378A6"/>
    <w:rsid w:val="00440E23"/>
    <w:rsid w:val="00442287"/>
    <w:rsid w:val="00443F15"/>
    <w:rsid w:val="004442D1"/>
    <w:rsid w:val="004456DC"/>
    <w:rsid w:val="00445B1B"/>
    <w:rsid w:val="00446318"/>
    <w:rsid w:val="004478F0"/>
    <w:rsid w:val="004479F5"/>
    <w:rsid w:val="00452587"/>
    <w:rsid w:val="004531D8"/>
    <w:rsid w:val="00453F3A"/>
    <w:rsid w:val="00456C74"/>
    <w:rsid w:val="004652F3"/>
    <w:rsid w:val="0046685B"/>
    <w:rsid w:val="00466A93"/>
    <w:rsid w:val="00474E3E"/>
    <w:rsid w:val="00475958"/>
    <w:rsid w:val="004764F7"/>
    <w:rsid w:val="00481356"/>
    <w:rsid w:val="004813D5"/>
    <w:rsid w:val="004813D6"/>
    <w:rsid w:val="00483189"/>
    <w:rsid w:val="00484011"/>
    <w:rsid w:val="00484DF3"/>
    <w:rsid w:val="0048630D"/>
    <w:rsid w:val="0048775E"/>
    <w:rsid w:val="004908F5"/>
    <w:rsid w:val="00492C8E"/>
    <w:rsid w:val="00493A8A"/>
    <w:rsid w:val="004948E5"/>
    <w:rsid w:val="004A1056"/>
    <w:rsid w:val="004A4C7F"/>
    <w:rsid w:val="004A63EE"/>
    <w:rsid w:val="004B181B"/>
    <w:rsid w:val="004B1B76"/>
    <w:rsid w:val="004B2F75"/>
    <w:rsid w:val="004B42F0"/>
    <w:rsid w:val="004B43EA"/>
    <w:rsid w:val="004B4C05"/>
    <w:rsid w:val="004BE8EB"/>
    <w:rsid w:val="004C01F8"/>
    <w:rsid w:val="004C0F5E"/>
    <w:rsid w:val="004C20BD"/>
    <w:rsid w:val="004C238D"/>
    <w:rsid w:val="004C6194"/>
    <w:rsid w:val="004C6648"/>
    <w:rsid w:val="004C75D8"/>
    <w:rsid w:val="004C789C"/>
    <w:rsid w:val="004D0B06"/>
    <w:rsid w:val="004D1DF8"/>
    <w:rsid w:val="004D3B3A"/>
    <w:rsid w:val="004D4096"/>
    <w:rsid w:val="004D4D25"/>
    <w:rsid w:val="004D4F74"/>
    <w:rsid w:val="004D61B2"/>
    <w:rsid w:val="004D7385"/>
    <w:rsid w:val="004E00DA"/>
    <w:rsid w:val="004E0BFF"/>
    <w:rsid w:val="004E0CC3"/>
    <w:rsid w:val="004E239F"/>
    <w:rsid w:val="004E3ACB"/>
    <w:rsid w:val="004F092C"/>
    <w:rsid w:val="004F2138"/>
    <w:rsid w:val="004F357C"/>
    <w:rsid w:val="004F392F"/>
    <w:rsid w:val="004F526A"/>
    <w:rsid w:val="004F57B2"/>
    <w:rsid w:val="004F62D7"/>
    <w:rsid w:val="004F691B"/>
    <w:rsid w:val="004F73F8"/>
    <w:rsid w:val="005008E1"/>
    <w:rsid w:val="00500BFC"/>
    <w:rsid w:val="0050403F"/>
    <w:rsid w:val="00506AFD"/>
    <w:rsid w:val="00507154"/>
    <w:rsid w:val="00510225"/>
    <w:rsid w:val="00511A57"/>
    <w:rsid w:val="0051233B"/>
    <w:rsid w:val="00513A17"/>
    <w:rsid w:val="005143DE"/>
    <w:rsid w:val="005145AB"/>
    <w:rsid w:val="00515F2C"/>
    <w:rsid w:val="005177EB"/>
    <w:rsid w:val="00520265"/>
    <w:rsid w:val="00521D1A"/>
    <w:rsid w:val="005237DB"/>
    <w:rsid w:val="00525990"/>
    <w:rsid w:val="005273D9"/>
    <w:rsid w:val="0052763A"/>
    <w:rsid w:val="00531073"/>
    <w:rsid w:val="00532DD3"/>
    <w:rsid w:val="00533178"/>
    <w:rsid w:val="00533E95"/>
    <w:rsid w:val="00534B7D"/>
    <w:rsid w:val="00536011"/>
    <w:rsid w:val="005362FF"/>
    <w:rsid w:val="00540121"/>
    <w:rsid w:val="00543AA5"/>
    <w:rsid w:val="00543F10"/>
    <w:rsid w:val="005507F4"/>
    <w:rsid w:val="00552B1D"/>
    <w:rsid w:val="005547E5"/>
    <w:rsid w:val="00555000"/>
    <w:rsid w:val="00555FBC"/>
    <w:rsid w:val="00560885"/>
    <w:rsid w:val="0056245B"/>
    <w:rsid w:val="00563BA9"/>
    <w:rsid w:val="005648B1"/>
    <w:rsid w:val="0057183F"/>
    <w:rsid w:val="00572A72"/>
    <w:rsid w:val="005748E5"/>
    <w:rsid w:val="00580CD7"/>
    <w:rsid w:val="005837C8"/>
    <w:rsid w:val="00586A85"/>
    <w:rsid w:val="00597BDE"/>
    <w:rsid w:val="005A0EFF"/>
    <w:rsid w:val="005A2898"/>
    <w:rsid w:val="005A2B47"/>
    <w:rsid w:val="005A36C0"/>
    <w:rsid w:val="005A7F84"/>
    <w:rsid w:val="005B11AB"/>
    <w:rsid w:val="005B1F77"/>
    <w:rsid w:val="005B32F1"/>
    <w:rsid w:val="005B3A07"/>
    <w:rsid w:val="005B44E5"/>
    <w:rsid w:val="005B62F8"/>
    <w:rsid w:val="005C2D47"/>
    <w:rsid w:val="005C6F0E"/>
    <w:rsid w:val="005D075F"/>
    <w:rsid w:val="005D0B00"/>
    <w:rsid w:val="005D2929"/>
    <w:rsid w:val="005D3D61"/>
    <w:rsid w:val="005D5844"/>
    <w:rsid w:val="005D6124"/>
    <w:rsid w:val="005D6A6B"/>
    <w:rsid w:val="005D7B15"/>
    <w:rsid w:val="005D7D0E"/>
    <w:rsid w:val="005E08A9"/>
    <w:rsid w:val="005E1468"/>
    <w:rsid w:val="005E1E0C"/>
    <w:rsid w:val="005E1E90"/>
    <w:rsid w:val="005E2AAF"/>
    <w:rsid w:val="005E35CD"/>
    <w:rsid w:val="005E4495"/>
    <w:rsid w:val="005F42E8"/>
    <w:rsid w:val="005F5B3D"/>
    <w:rsid w:val="005F7723"/>
    <w:rsid w:val="00604410"/>
    <w:rsid w:val="0060449D"/>
    <w:rsid w:val="00604AC1"/>
    <w:rsid w:val="00605735"/>
    <w:rsid w:val="006062DA"/>
    <w:rsid w:val="00607778"/>
    <w:rsid w:val="00610382"/>
    <w:rsid w:val="006106CE"/>
    <w:rsid w:val="00610DC4"/>
    <w:rsid w:val="006124BF"/>
    <w:rsid w:val="00612559"/>
    <w:rsid w:val="006136B9"/>
    <w:rsid w:val="00613E20"/>
    <w:rsid w:val="00614AA9"/>
    <w:rsid w:val="006158C7"/>
    <w:rsid w:val="00615AAD"/>
    <w:rsid w:val="00615D68"/>
    <w:rsid w:val="00616300"/>
    <w:rsid w:val="006176DC"/>
    <w:rsid w:val="00621348"/>
    <w:rsid w:val="00621D6C"/>
    <w:rsid w:val="0062326F"/>
    <w:rsid w:val="00624D69"/>
    <w:rsid w:val="0062504F"/>
    <w:rsid w:val="0062510E"/>
    <w:rsid w:val="00625CC8"/>
    <w:rsid w:val="00625D63"/>
    <w:rsid w:val="00630A2C"/>
    <w:rsid w:val="006332B7"/>
    <w:rsid w:val="0063572E"/>
    <w:rsid w:val="00636977"/>
    <w:rsid w:val="0063777D"/>
    <w:rsid w:val="006416AA"/>
    <w:rsid w:val="00642A1A"/>
    <w:rsid w:val="00644789"/>
    <w:rsid w:val="00644F3B"/>
    <w:rsid w:val="006451C6"/>
    <w:rsid w:val="0064569E"/>
    <w:rsid w:val="0064655F"/>
    <w:rsid w:val="00646733"/>
    <w:rsid w:val="00650742"/>
    <w:rsid w:val="00650AB3"/>
    <w:rsid w:val="00652265"/>
    <w:rsid w:val="00653FE9"/>
    <w:rsid w:val="00654A67"/>
    <w:rsid w:val="00656FB2"/>
    <w:rsid w:val="0065A53D"/>
    <w:rsid w:val="006613DD"/>
    <w:rsid w:val="0066179B"/>
    <w:rsid w:val="00662F66"/>
    <w:rsid w:val="00665FDE"/>
    <w:rsid w:val="0067098B"/>
    <w:rsid w:val="00672AD6"/>
    <w:rsid w:val="006755FA"/>
    <w:rsid w:val="00676C4F"/>
    <w:rsid w:val="006772E0"/>
    <w:rsid w:val="00680652"/>
    <w:rsid w:val="00680723"/>
    <w:rsid w:val="00680D3C"/>
    <w:rsid w:val="006817D8"/>
    <w:rsid w:val="006842BD"/>
    <w:rsid w:val="00686022"/>
    <w:rsid w:val="0068663D"/>
    <w:rsid w:val="0068783C"/>
    <w:rsid w:val="00690458"/>
    <w:rsid w:val="00690650"/>
    <w:rsid w:val="0069129E"/>
    <w:rsid w:val="0069336D"/>
    <w:rsid w:val="00694A2A"/>
    <w:rsid w:val="006954B1"/>
    <w:rsid w:val="00696B4E"/>
    <w:rsid w:val="006A07C7"/>
    <w:rsid w:val="006A214B"/>
    <w:rsid w:val="006A21AC"/>
    <w:rsid w:val="006A63CC"/>
    <w:rsid w:val="006A7387"/>
    <w:rsid w:val="006A74EA"/>
    <w:rsid w:val="006A78FF"/>
    <w:rsid w:val="006B3A98"/>
    <w:rsid w:val="006B3C37"/>
    <w:rsid w:val="006B463F"/>
    <w:rsid w:val="006B476D"/>
    <w:rsid w:val="006B6322"/>
    <w:rsid w:val="006B6467"/>
    <w:rsid w:val="006B76A2"/>
    <w:rsid w:val="006B76F9"/>
    <w:rsid w:val="006B7D1B"/>
    <w:rsid w:val="006B9BA5"/>
    <w:rsid w:val="006C2EFB"/>
    <w:rsid w:val="006C5871"/>
    <w:rsid w:val="006C60DD"/>
    <w:rsid w:val="006D28BD"/>
    <w:rsid w:val="006D2D6B"/>
    <w:rsid w:val="006D4AD4"/>
    <w:rsid w:val="006D7BE6"/>
    <w:rsid w:val="006E2418"/>
    <w:rsid w:val="006E34DC"/>
    <w:rsid w:val="006E3639"/>
    <w:rsid w:val="006E4B73"/>
    <w:rsid w:val="006E6CDC"/>
    <w:rsid w:val="006E780E"/>
    <w:rsid w:val="006F1D9D"/>
    <w:rsid w:val="006F404A"/>
    <w:rsid w:val="006F414F"/>
    <w:rsid w:val="006F4477"/>
    <w:rsid w:val="006F64C7"/>
    <w:rsid w:val="006F73DC"/>
    <w:rsid w:val="006F79B2"/>
    <w:rsid w:val="0070206B"/>
    <w:rsid w:val="007033CD"/>
    <w:rsid w:val="00703978"/>
    <w:rsid w:val="00706415"/>
    <w:rsid w:val="0070799B"/>
    <w:rsid w:val="00710171"/>
    <w:rsid w:val="007126EA"/>
    <w:rsid w:val="00712851"/>
    <w:rsid w:val="00713F2B"/>
    <w:rsid w:val="00714EC7"/>
    <w:rsid w:val="00717214"/>
    <w:rsid w:val="0071725F"/>
    <w:rsid w:val="00717D0F"/>
    <w:rsid w:val="007215EF"/>
    <w:rsid w:val="00722F3E"/>
    <w:rsid w:val="00724F47"/>
    <w:rsid w:val="007308AD"/>
    <w:rsid w:val="00732245"/>
    <w:rsid w:val="0073378C"/>
    <w:rsid w:val="00733D96"/>
    <w:rsid w:val="0073553D"/>
    <w:rsid w:val="00736013"/>
    <w:rsid w:val="00736B85"/>
    <w:rsid w:val="00737FC8"/>
    <w:rsid w:val="007420C2"/>
    <w:rsid w:val="0074354F"/>
    <w:rsid w:val="00745370"/>
    <w:rsid w:val="0075065A"/>
    <w:rsid w:val="007524B8"/>
    <w:rsid w:val="007534D8"/>
    <w:rsid w:val="0075448F"/>
    <w:rsid w:val="00754905"/>
    <w:rsid w:val="00755FEA"/>
    <w:rsid w:val="007562B1"/>
    <w:rsid w:val="00756408"/>
    <w:rsid w:val="007568F4"/>
    <w:rsid w:val="00757D62"/>
    <w:rsid w:val="007613BB"/>
    <w:rsid w:val="0076142E"/>
    <w:rsid w:val="0076147A"/>
    <w:rsid w:val="00762327"/>
    <w:rsid w:val="00764D5E"/>
    <w:rsid w:val="00765ABF"/>
    <w:rsid w:val="00767753"/>
    <w:rsid w:val="00770146"/>
    <w:rsid w:val="00771050"/>
    <w:rsid w:val="00774284"/>
    <w:rsid w:val="0077465E"/>
    <w:rsid w:val="00774BD2"/>
    <w:rsid w:val="00775A19"/>
    <w:rsid w:val="00777918"/>
    <w:rsid w:val="00777F0E"/>
    <w:rsid w:val="00780160"/>
    <w:rsid w:val="00781A5E"/>
    <w:rsid w:val="007849B8"/>
    <w:rsid w:val="007873CC"/>
    <w:rsid w:val="007878EF"/>
    <w:rsid w:val="00790611"/>
    <w:rsid w:val="00790ED7"/>
    <w:rsid w:val="007915E9"/>
    <w:rsid w:val="00793E07"/>
    <w:rsid w:val="00795665"/>
    <w:rsid w:val="00795949"/>
    <w:rsid w:val="007A0E98"/>
    <w:rsid w:val="007A2033"/>
    <w:rsid w:val="007A457C"/>
    <w:rsid w:val="007A6ADB"/>
    <w:rsid w:val="007B0317"/>
    <w:rsid w:val="007B3BDE"/>
    <w:rsid w:val="007B4676"/>
    <w:rsid w:val="007B4F5E"/>
    <w:rsid w:val="007B5B61"/>
    <w:rsid w:val="007B62F9"/>
    <w:rsid w:val="007B6C24"/>
    <w:rsid w:val="007C0C3E"/>
    <w:rsid w:val="007C1BCE"/>
    <w:rsid w:val="007C1D7D"/>
    <w:rsid w:val="007C3107"/>
    <w:rsid w:val="007C4CD1"/>
    <w:rsid w:val="007C516B"/>
    <w:rsid w:val="007C5CD6"/>
    <w:rsid w:val="007D022B"/>
    <w:rsid w:val="007D06CD"/>
    <w:rsid w:val="007D0F0F"/>
    <w:rsid w:val="007D1A92"/>
    <w:rsid w:val="007D2D2A"/>
    <w:rsid w:val="007D30DE"/>
    <w:rsid w:val="007D50B7"/>
    <w:rsid w:val="007D5857"/>
    <w:rsid w:val="007D6610"/>
    <w:rsid w:val="007D7C4A"/>
    <w:rsid w:val="007E1A4B"/>
    <w:rsid w:val="007E35A5"/>
    <w:rsid w:val="007E3AA0"/>
    <w:rsid w:val="007E5084"/>
    <w:rsid w:val="007E5F36"/>
    <w:rsid w:val="007F1DAD"/>
    <w:rsid w:val="007F295E"/>
    <w:rsid w:val="007F3227"/>
    <w:rsid w:val="007F4664"/>
    <w:rsid w:val="007F4B71"/>
    <w:rsid w:val="007F63D5"/>
    <w:rsid w:val="007F74AB"/>
    <w:rsid w:val="00800E11"/>
    <w:rsid w:val="0080451B"/>
    <w:rsid w:val="008049CB"/>
    <w:rsid w:val="008068A1"/>
    <w:rsid w:val="00810162"/>
    <w:rsid w:val="00810BB1"/>
    <w:rsid w:val="00810DD4"/>
    <w:rsid w:val="00811C46"/>
    <w:rsid w:val="00813036"/>
    <w:rsid w:val="008139EA"/>
    <w:rsid w:val="008142A4"/>
    <w:rsid w:val="00814C7E"/>
    <w:rsid w:val="008208FC"/>
    <w:rsid w:val="00823176"/>
    <w:rsid w:val="0082415C"/>
    <w:rsid w:val="008251A1"/>
    <w:rsid w:val="008259D9"/>
    <w:rsid w:val="00827EBD"/>
    <w:rsid w:val="00830E5E"/>
    <w:rsid w:val="0083177F"/>
    <w:rsid w:val="008327E1"/>
    <w:rsid w:val="00832AF6"/>
    <w:rsid w:val="0083336C"/>
    <w:rsid w:val="00833D21"/>
    <w:rsid w:val="008344EE"/>
    <w:rsid w:val="0083542C"/>
    <w:rsid w:val="00836486"/>
    <w:rsid w:val="0083728E"/>
    <w:rsid w:val="00837EDF"/>
    <w:rsid w:val="00840670"/>
    <w:rsid w:val="00841C66"/>
    <w:rsid w:val="00844537"/>
    <w:rsid w:val="00844EFD"/>
    <w:rsid w:val="008459BD"/>
    <w:rsid w:val="00845ADF"/>
    <w:rsid w:val="00846631"/>
    <w:rsid w:val="0084CE81"/>
    <w:rsid w:val="008511C4"/>
    <w:rsid w:val="008534F1"/>
    <w:rsid w:val="00853898"/>
    <w:rsid w:val="008541EF"/>
    <w:rsid w:val="00857041"/>
    <w:rsid w:val="00857051"/>
    <w:rsid w:val="008605F0"/>
    <w:rsid w:val="00861A0D"/>
    <w:rsid w:val="00862100"/>
    <w:rsid w:val="008629ED"/>
    <w:rsid w:val="00864EE2"/>
    <w:rsid w:val="00865264"/>
    <w:rsid w:val="008653AE"/>
    <w:rsid w:val="008659C2"/>
    <w:rsid w:val="0087175F"/>
    <w:rsid w:val="00875C29"/>
    <w:rsid w:val="0087755C"/>
    <w:rsid w:val="008805CD"/>
    <w:rsid w:val="0088214B"/>
    <w:rsid w:val="008821C0"/>
    <w:rsid w:val="00885D56"/>
    <w:rsid w:val="0088747E"/>
    <w:rsid w:val="00887955"/>
    <w:rsid w:val="0088797E"/>
    <w:rsid w:val="00887D2C"/>
    <w:rsid w:val="0089075C"/>
    <w:rsid w:val="00891298"/>
    <w:rsid w:val="0089341B"/>
    <w:rsid w:val="00894B07"/>
    <w:rsid w:val="00897C5A"/>
    <w:rsid w:val="008A17D5"/>
    <w:rsid w:val="008A1D87"/>
    <w:rsid w:val="008A4EFB"/>
    <w:rsid w:val="008A61F3"/>
    <w:rsid w:val="008A633F"/>
    <w:rsid w:val="008A64A0"/>
    <w:rsid w:val="008A7110"/>
    <w:rsid w:val="008B1C75"/>
    <w:rsid w:val="008B1E3F"/>
    <w:rsid w:val="008B574B"/>
    <w:rsid w:val="008B73B4"/>
    <w:rsid w:val="008C03CD"/>
    <w:rsid w:val="008C0512"/>
    <w:rsid w:val="008C5687"/>
    <w:rsid w:val="008C5891"/>
    <w:rsid w:val="008C5B4B"/>
    <w:rsid w:val="008C651F"/>
    <w:rsid w:val="008C67E9"/>
    <w:rsid w:val="008D06A8"/>
    <w:rsid w:val="008D1051"/>
    <w:rsid w:val="008D15C2"/>
    <w:rsid w:val="008D1740"/>
    <w:rsid w:val="008D2736"/>
    <w:rsid w:val="008D2DC9"/>
    <w:rsid w:val="008D4478"/>
    <w:rsid w:val="008D4625"/>
    <w:rsid w:val="008E202E"/>
    <w:rsid w:val="008E34F3"/>
    <w:rsid w:val="008E47E9"/>
    <w:rsid w:val="008E5358"/>
    <w:rsid w:val="008E5999"/>
    <w:rsid w:val="008E68E3"/>
    <w:rsid w:val="008F26BA"/>
    <w:rsid w:val="008F3EB9"/>
    <w:rsid w:val="008F4008"/>
    <w:rsid w:val="008F535E"/>
    <w:rsid w:val="008F63BC"/>
    <w:rsid w:val="008F6FB5"/>
    <w:rsid w:val="00900058"/>
    <w:rsid w:val="00901857"/>
    <w:rsid w:val="00903C59"/>
    <w:rsid w:val="00903CFA"/>
    <w:rsid w:val="00907FD7"/>
    <w:rsid w:val="00911397"/>
    <w:rsid w:val="009114DC"/>
    <w:rsid w:val="0091464B"/>
    <w:rsid w:val="00914B70"/>
    <w:rsid w:val="00916EFF"/>
    <w:rsid w:val="009203C9"/>
    <w:rsid w:val="009223DC"/>
    <w:rsid w:val="009233D5"/>
    <w:rsid w:val="00925946"/>
    <w:rsid w:val="00931B63"/>
    <w:rsid w:val="00932133"/>
    <w:rsid w:val="00932C78"/>
    <w:rsid w:val="00933FC5"/>
    <w:rsid w:val="00935ADE"/>
    <w:rsid w:val="00937A4F"/>
    <w:rsid w:val="00941296"/>
    <w:rsid w:val="009413BF"/>
    <w:rsid w:val="00942CEF"/>
    <w:rsid w:val="009478B4"/>
    <w:rsid w:val="009505D2"/>
    <w:rsid w:val="0095159B"/>
    <w:rsid w:val="00951A41"/>
    <w:rsid w:val="0095311A"/>
    <w:rsid w:val="0096005B"/>
    <w:rsid w:val="00962A46"/>
    <w:rsid w:val="00963840"/>
    <w:rsid w:val="00964AA1"/>
    <w:rsid w:val="00965210"/>
    <w:rsid w:val="00966503"/>
    <w:rsid w:val="00967AB8"/>
    <w:rsid w:val="00967E93"/>
    <w:rsid w:val="00972234"/>
    <w:rsid w:val="00973CCB"/>
    <w:rsid w:val="00974927"/>
    <w:rsid w:val="00974B1C"/>
    <w:rsid w:val="00975849"/>
    <w:rsid w:val="00977C3F"/>
    <w:rsid w:val="00980BA5"/>
    <w:rsid w:val="0098134B"/>
    <w:rsid w:val="00981B1A"/>
    <w:rsid w:val="00986665"/>
    <w:rsid w:val="0098736A"/>
    <w:rsid w:val="00987755"/>
    <w:rsid w:val="00987B0F"/>
    <w:rsid w:val="00990584"/>
    <w:rsid w:val="00991883"/>
    <w:rsid w:val="00991FE5"/>
    <w:rsid w:val="00993686"/>
    <w:rsid w:val="00993F27"/>
    <w:rsid w:val="009940DA"/>
    <w:rsid w:val="009953F5"/>
    <w:rsid w:val="009964BF"/>
    <w:rsid w:val="00996AB3"/>
    <w:rsid w:val="00996BB4"/>
    <w:rsid w:val="0099766C"/>
    <w:rsid w:val="009977F9"/>
    <w:rsid w:val="00997C78"/>
    <w:rsid w:val="009A0883"/>
    <w:rsid w:val="009A0B69"/>
    <w:rsid w:val="009A19CB"/>
    <w:rsid w:val="009A335C"/>
    <w:rsid w:val="009A59B8"/>
    <w:rsid w:val="009A5CC4"/>
    <w:rsid w:val="009A7DEE"/>
    <w:rsid w:val="009B0813"/>
    <w:rsid w:val="009B0EB4"/>
    <w:rsid w:val="009B23B1"/>
    <w:rsid w:val="009B31BE"/>
    <w:rsid w:val="009B366D"/>
    <w:rsid w:val="009B5280"/>
    <w:rsid w:val="009B777A"/>
    <w:rsid w:val="009C0519"/>
    <w:rsid w:val="009C1DCF"/>
    <w:rsid w:val="009C25D8"/>
    <w:rsid w:val="009C34BB"/>
    <w:rsid w:val="009C3B1B"/>
    <w:rsid w:val="009C3F23"/>
    <w:rsid w:val="009C570C"/>
    <w:rsid w:val="009C5C09"/>
    <w:rsid w:val="009C5E96"/>
    <w:rsid w:val="009C64D7"/>
    <w:rsid w:val="009C66AD"/>
    <w:rsid w:val="009C72E5"/>
    <w:rsid w:val="009C7BC0"/>
    <w:rsid w:val="009D12A7"/>
    <w:rsid w:val="009D1B5C"/>
    <w:rsid w:val="009D263B"/>
    <w:rsid w:val="009D2740"/>
    <w:rsid w:val="009D3A92"/>
    <w:rsid w:val="009D43EF"/>
    <w:rsid w:val="009D4BC6"/>
    <w:rsid w:val="009E05B6"/>
    <w:rsid w:val="009E0F96"/>
    <w:rsid w:val="009E31B2"/>
    <w:rsid w:val="009E42CA"/>
    <w:rsid w:val="009E4BAB"/>
    <w:rsid w:val="009E7003"/>
    <w:rsid w:val="009F5BE6"/>
    <w:rsid w:val="009F741F"/>
    <w:rsid w:val="00A0209D"/>
    <w:rsid w:val="00A02930"/>
    <w:rsid w:val="00A055DC"/>
    <w:rsid w:val="00A05626"/>
    <w:rsid w:val="00A05D86"/>
    <w:rsid w:val="00A11C29"/>
    <w:rsid w:val="00A12632"/>
    <w:rsid w:val="00A13885"/>
    <w:rsid w:val="00A13E34"/>
    <w:rsid w:val="00A16404"/>
    <w:rsid w:val="00A177A9"/>
    <w:rsid w:val="00A2072F"/>
    <w:rsid w:val="00A20806"/>
    <w:rsid w:val="00A20AB5"/>
    <w:rsid w:val="00A21A0A"/>
    <w:rsid w:val="00A2447E"/>
    <w:rsid w:val="00A24B36"/>
    <w:rsid w:val="00A27464"/>
    <w:rsid w:val="00A27840"/>
    <w:rsid w:val="00A30593"/>
    <w:rsid w:val="00A32B63"/>
    <w:rsid w:val="00A3407F"/>
    <w:rsid w:val="00A3785A"/>
    <w:rsid w:val="00A37EC8"/>
    <w:rsid w:val="00A439E5"/>
    <w:rsid w:val="00A44297"/>
    <w:rsid w:val="00A448EB"/>
    <w:rsid w:val="00A46A3E"/>
    <w:rsid w:val="00A46D03"/>
    <w:rsid w:val="00A471BE"/>
    <w:rsid w:val="00A47774"/>
    <w:rsid w:val="00A50C02"/>
    <w:rsid w:val="00A50D54"/>
    <w:rsid w:val="00A51B25"/>
    <w:rsid w:val="00A52F6F"/>
    <w:rsid w:val="00A55234"/>
    <w:rsid w:val="00A5621B"/>
    <w:rsid w:val="00A5729D"/>
    <w:rsid w:val="00A57FC8"/>
    <w:rsid w:val="00A61B4B"/>
    <w:rsid w:val="00A62035"/>
    <w:rsid w:val="00A634CA"/>
    <w:rsid w:val="00A63660"/>
    <w:rsid w:val="00A63F41"/>
    <w:rsid w:val="00A6675D"/>
    <w:rsid w:val="00A66888"/>
    <w:rsid w:val="00A67C69"/>
    <w:rsid w:val="00A706BD"/>
    <w:rsid w:val="00A70EE0"/>
    <w:rsid w:val="00A72BB6"/>
    <w:rsid w:val="00A80A4E"/>
    <w:rsid w:val="00A80FAB"/>
    <w:rsid w:val="00A824B6"/>
    <w:rsid w:val="00A84F56"/>
    <w:rsid w:val="00A856FD"/>
    <w:rsid w:val="00A865AF"/>
    <w:rsid w:val="00A871A9"/>
    <w:rsid w:val="00A90A67"/>
    <w:rsid w:val="00A918B5"/>
    <w:rsid w:val="00A92396"/>
    <w:rsid w:val="00A93E77"/>
    <w:rsid w:val="00A94081"/>
    <w:rsid w:val="00A94CA2"/>
    <w:rsid w:val="00A94CA4"/>
    <w:rsid w:val="00AA0C13"/>
    <w:rsid w:val="00AA4D95"/>
    <w:rsid w:val="00AA4ED9"/>
    <w:rsid w:val="00AA5054"/>
    <w:rsid w:val="00AA6168"/>
    <w:rsid w:val="00AA7377"/>
    <w:rsid w:val="00AB0F46"/>
    <w:rsid w:val="00AB1E48"/>
    <w:rsid w:val="00AB27AD"/>
    <w:rsid w:val="00AB38D5"/>
    <w:rsid w:val="00AB5436"/>
    <w:rsid w:val="00AB748A"/>
    <w:rsid w:val="00AC106F"/>
    <w:rsid w:val="00AC14E9"/>
    <w:rsid w:val="00AC211E"/>
    <w:rsid w:val="00AC2226"/>
    <w:rsid w:val="00AC25FC"/>
    <w:rsid w:val="00AC3E1D"/>
    <w:rsid w:val="00AC7745"/>
    <w:rsid w:val="00AD08FF"/>
    <w:rsid w:val="00AD0BEC"/>
    <w:rsid w:val="00AD175B"/>
    <w:rsid w:val="00AD4C48"/>
    <w:rsid w:val="00AD6184"/>
    <w:rsid w:val="00AD77A8"/>
    <w:rsid w:val="00AE0EAB"/>
    <w:rsid w:val="00AE4C1F"/>
    <w:rsid w:val="00AE5274"/>
    <w:rsid w:val="00AE5DE9"/>
    <w:rsid w:val="00AE7491"/>
    <w:rsid w:val="00AF3646"/>
    <w:rsid w:val="00AF4F5B"/>
    <w:rsid w:val="00AF72A9"/>
    <w:rsid w:val="00AF7F34"/>
    <w:rsid w:val="00B006CA"/>
    <w:rsid w:val="00B01808"/>
    <w:rsid w:val="00B025A7"/>
    <w:rsid w:val="00B028EA"/>
    <w:rsid w:val="00B02D69"/>
    <w:rsid w:val="00B02EED"/>
    <w:rsid w:val="00B032CF"/>
    <w:rsid w:val="00B04BFF"/>
    <w:rsid w:val="00B11A04"/>
    <w:rsid w:val="00B12911"/>
    <w:rsid w:val="00B1358A"/>
    <w:rsid w:val="00B15CCF"/>
    <w:rsid w:val="00B173F9"/>
    <w:rsid w:val="00B1799C"/>
    <w:rsid w:val="00B22E0B"/>
    <w:rsid w:val="00B244B5"/>
    <w:rsid w:val="00B259A1"/>
    <w:rsid w:val="00B26445"/>
    <w:rsid w:val="00B268D8"/>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95B"/>
    <w:rsid w:val="00B66C61"/>
    <w:rsid w:val="00B67D5D"/>
    <w:rsid w:val="00B734FD"/>
    <w:rsid w:val="00B7445D"/>
    <w:rsid w:val="00B75FE5"/>
    <w:rsid w:val="00B764FA"/>
    <w:rsid w:val="00B767A5"/>
    <w:rsid w:val="00B804C1"/>
    <w:rsid w:val="00B81F41"/>
    <w:rsid w:val="00B820B5"/>
    <w:rsid w:val="00B82233"/>
    <w:rsid w:val="00B8276F"/>
    <w:rsid w:val="00B86E10"/>
    <w:rsid w:val="00B873D4"/>
    <w:rsid w:val="00B87EE9"/>
    <w:rsid w:val="00B91745"/>
    <w:rsid w:val="00B91EFB"/>
    <w:rsid w:val="00B923E6"/>
    <w:rsid w:val="00B938DC"/>
    <w:rsid w:val="00B9579F"/>
    <w:rsid w:val="00B9719D"/>
    <w:rsid w:val="00BA3B03"/>
    <w:rsid w:val="00BA4724"/>
    <w:rsid w:val="00BA51AA"/>
    <w:rsid w:val="00BB2843"/>
    <w:rsid w:val="00BB73B4"/>
    <w:rsid w:val="00BC1AFD"/>
    <w:rsid w:val="00BC3243"/>
    <w:rsid w:val="00BC3F54"/>
    <w:rsid w:val="00BC70E2"/>
    <w:rsid w:val="00BC71B8"/>
    <w:rsid w:val="00BD1C5D"/>
    <w:rsid w:val="00BD209F"/>
    <w:rsid w:val="00BD23CF"/>
    <w:rsid w:val="00BD2DB5"/>
    <w:rsid w:val="00BD4007"/>
    <w:rsid w:val="00BD4DDF"/>
    <w:rsid w:val="00BE0C02"/>
    <w:rsid w:val="00BE0EF2"/>
    <w:rsid w:val="00BE237E"/>
    <w:rsid w:val="00BE24D6"/>
    <w:rsid w:val="00BE4E5E"/>
    <w:rsid w:val="00BE6F00"/>
    <w:rsid w:val="00BE71FC"/>
    <w:rsid w:val="00BE7734"/>
    <w:rsid w:val="00BF03C4"/>
    <w:rsid w:val="00BF042E"/>
    <w:rsid w:val="00BF0803"/>
    <w:rsid w:val="00BF0EA8"/>
    <w:rsid w:val="00BF4C27"/>
    <w:rsid w:val="00BF4F0C"/>
    <w:rsid w:val="00BF618E"/>
    <w:rsid w:val="00BF66FC"/>
    <w:rsid w:val="00BF6FFD"/>
    <w:rsid w:val="00C01042"/>
    <w:rsid w:val="00C01691"/>
    <w:rsid w:val="00C01C2D"/>
    <w:rsid w:val="00C0202E"/>
    <w:rsid w:val="00C0435B"/>
    <w:rsid w:val="00C043CB"/>
    <w:rsid w:val="00C1065F"/>
    <w:rsid w:val="00C109FB"/>
    <w:rsid w:val="00C13247"/>
    <w:rsid w:val="00C20019"/>
    <w:rsid w:val="00C24D41"/>
    <w:rsid w:val="00C262B0"/>
    <w:rsid w:val="00C267F1"/>
    <w:rsid w:val="00C30722"/>
    <w:rsid w:val="00C30C5B"/>
    <w:rsid w:val="00C34749"/>
    <w:rsid w:val="00C35124"/>
    <w:rsid w:val="00C35905"/>
    <w:rsid w:val="00C35FFC"/>
    <w:rsid w:val="00C403FE"/>
    <w:rsid w:val="00C4069C"/>
    <w:rsid w:val="00C40AEA"/>
    <w:rsid w:val="00C41591"/>
    <w:rsid w:val="00C418D8"/>
    <w:rsid w:val="00C43F4D"/>
    <w:rsid w:val="00C448D6"/>
    <w:rsid w:val="00C44A77"/>
    <w:rsid w:val="00C44B1E"/>
    <w:rsid w:val="00C44DB6"/>
    <w:rsid w:val="00C47432"/>
    <w:rsid w:val="00C5109B"/>
    <w:rsid w:val="00C530E0"/>
    <w:rsid w:val="00C55490"/>
    <w:rsid w:val="00C56D60"/>
    <w:rsid w:val="00C6042E"/>
    <w:rsid w:val="00C61976"/>
    <w:rsid w:val="00C622C0"/>
    <w:rsid w:val="00C633D7"/>
    <w:rsid w:val="00C637CB"/>
    <w:rsid w:val="00C639DB"/>
    <w:rsid w:val="00C64638"/>
    <w:rsid w:val="00C709D3"/>
    <w:rsid w:val="00C71B3C"/>
    <w:rsid w:val="00C71D19"/>
    <w:rsid w:val="00C77D1A"/>
    <w:rsid w:val="00C77D98"/>
    <w:rsid w:val="00C8128E"/>
    <w:rsid w:val="00C828D9"/>
    <w:rsid w:val="00C82FD9"/>
    <w:rsid w:val="00C8419F"/>
    <w:rsid w:val="00C84853"/>
    <w:rsid w:val="00C85530"/>
    <w:rsid w:val="00C8571F"/>
    <w:rsid w:val="00C8758F"/>
    <w:rsid w:val="00C91E0D"/>
    <w:rsid w:val="00C92BB7"/>
    <w:rsid w:val="00C93966"/>
    <w:rsid w:val="00C96276"/>
    <w:rsid w:val="00C962F9"/>
    <w:rsid w:val="00C9799D"/>
    <w:rsid w:val="00C97F8D"/>
    <w:rsid w:val="00CA1CDD"/>
    <w:rsid w:val="00CA2109"/>
    <w:rsid w:val="00CA7C33"/>
    <w:rsid w:val="00CB6C43"/>
    <w:rsid w:val="00CC1D6D"/>
    <w:rsid w:val="00CC3F85"/>
    <w:rsid w:val="00CC6FAF"/>
    <w:rsid w:val="00CC72D9"/>
    <w:rsid w:val="00CD1F40"/>
    <w:rsid w:val="00CD40B5"/>
    <w:rsid w:val="00CE004D"/>
    <w:rsid w:val="00CE2F0C"/>
    <w:rsid w:val="00CE518F"/>
    <w:rsid w:val="00CF1A97"/>
    <w:rsid w:val="00CF2A86"/>
    <w:rsid w:val="00CF2B39"/>
    <w:rsid w:val="00CF3C15"/>
    <w:rsid w:val="00CF4C8A"/>
    <w:rsid w:val="00CF584F"/>
    <w:rsid w:val="00CF77A5"/>
    <w:rsid w:val="00D0135B"/>
    <w:rsid w:val="00D0154F"/>
    <w:rsid w:val="00D02263"/>
    <w:rsid w:val="00D05A1D"/>
    <w:rsid w:val="00D0742A"/>
    <w:rsid w:val="00D1092D"/>
    <w:rsid w:val="00D128B8"/>
    <w:rsid w:val="00D135E5"/>
    <w:rsid w:val="00D164A3"/>
    <w:rsid w:val="00D177DE"/>
    <w:rsid w:val="00D200EE"/>
    <w:rsid w:val="00D20DFC"/>
    <w:rsid w:val="00D238E6"/>
    <w:rsid w:val="00D24EDD"/>
    <w:rsid w:val="00D24F80"/>
    <w:rsid w:val="00D25526"/>
    <w:rsid w:val="00D27ABB"/>
    <w:rsid w:val="00D3197C"/>
    <w:rsid w:val="00D348FD"/>
    <w:rsid w:val="00D349EA"/>
    <w:rsid w:val="00D34B00"/>
    <w:rsid w:val="00D36142"/>
    <w:rsid w:val="00D40095"/>
    <w:rsid w:val="00D40F16"/>
    <w:rsid w:val="00D4146B"/>
    <w:rsid w:val="00D41676"/>
    <w:rsid w:val="00D41F1D"/>
    <w:rsid w:val="00D4296E"/>
    <w:rsid w:val="00D43232"/>
    <w:rsid w:val="00D4454C"/>
    <w:rsid w:val="00D45216"/>
    <w:rsid w:val="00D47760"/>
    <w:rsid w:val="00D47D1F"/>
    <w:rsid w:val="00D52464"/>
    <w:rsid w:val="00D53FC1"/>
    <w:rsid w:val="00D5406C"/>
    <w:rsid w:val="00D5540D"/>
    <w:rsid w:val="00D55860"/>
    <w:rsid w:val="00D558E1"/>
    <w:rsid w:val="00D57F1B"/>
    <w:rsid w:val="00D602E4"/>
    <w:rsid w:val="00D616A3"/>
    <w:rsid w:val="00D617CD"/>
    <w:rsid w:val="00D61996"/>
    <w:rsid w:val="00D61D53"/>
    <w:rsid w:val="00D620A0"/>
    <w:rsid w:val="00D6262B"/>
    <w:rsid w:val="00D70681"/>
    <w:rsid w:val="00D71683"/>
    <w:rsid w:val="00D73164"/>
    <w:rsid w:val="00D745EC"/>
    <w:rsid w:val="00D74F3F"/>
    <w:rsid w:val="00D755C5"/>
    <w:rsid w:val="00D75AF7"/>
    <w:rsid w:val="00D76CFB"/>
    <w:rsid w:val="00D800D5"/>
    <w:rsid w:val="00D826B5"/>
    <w:rsid w:val="00D838ED"/>
    <w:rsid w:val="00D83DC6"/>
    <w:rsid w:val="00D8502E"/>
    <w:rsid w:val="00D85B16"/>
    <w:rsid w:val="00D85CB3"/>
    <w:rsid w:val="00D85E8A"/>
    <w:rsid w:val="00D86632"/>
    <w:rsid w:val="00D8720D"/>
    <w:rsid w:val="00D90A2B"/>
    <w:rsid w:val="00D90AEE"/>
    <w:rsid w:val="00D91070"/>
    <w:rsid w:val="00D9119A"/>
    <w:rsid w:val="00D9201B"/>
    <w:rsid w:val="00D9210D"/>
    <w:rsid w:val="00D93F3F"/>
    <w:rsid w:val="00D94573"/>
    <w:rsid w:val="00DA2D15"/>
    <w:rsid w:val="00DA3525"/>
    <w:rsid w:val="00DA7986"/>
    <w:rsid w:val="00DB0564"/>
    <w:rsid w:val="00DB1664"/>
    <w:rsid w:val="00DB2031"/>
    <w:rsid w:val="00DB2786"/>
    <w:rsid w:val="00DB2B52"/>
    <w:rsid w:val="00DB406C"/>
    <w:rsid w:val="00DB5407"/>
    <w:rsid w:val="00DC0FE3"/>
    <w:rsid w:val="00DC1453"/>
    <w:rsid w:val="00DC1DB1"/>
    <w:rsid w:val="00DC27A7"/>
    <w:rsid w:val="00DC2DCE"/>
    <w:rsid w:val="00DC41BE"/>
    <w:rsid w:val="00DC7340"/>
    <w:rsid w:val="00DC76CC"/>
    <w:rsid w:val="00DC7AC4"/>
    <w:rsid w:val="00DD188D"/>
    <w:rsid w:val="00DD34C1"/>
    <w:rsid w:val="00DD3EB6"/>
    <w:rsid w:val="00DD4D4A"/>
    <w:rsid w:val="00DD5AB5"/>
    <w:rsid w:val="00DD5AD4"/>
    <w:rsid w:val="00DE2812"/>
    <w:rsid w:val="00DE2C79"/>
    <w:rsid w:val="00DE2EC0"/>
    <w:rsid w:val="00DE5351"/>
    <w:rsid w:val="00DE5C59"/>
    <w:rsid w:val="00DE6E02"/>
    <w:rsid w:val="00DE7353"/>
    <w:rsid w:val="00DE7646"/>
    <w:rsid w:val="00DE7ABE"/>
    <w:rsid w:val="00DE7F8A"/>
    <w:rsid w:val="00DF040C"/>
    <w:rsid w:val="00DF13AD"/>
    <w:rsid w:val="00DF173A"/>
    <w:rsid w:val="00DF175B"/>
    <w:rsid w:val="00DF2536"/>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3BBA"/>
    <w:rsid w:val="00E14371"/>
    <w:rsid w:val="00E15773"/>
    <w:rsid w:val="00E20758"/>
    <w:rsid w:val="00E21043"/>
    <w:rsid w:val="00E217BD"/>
    <w:rsid w:val="00E21DCC"/>
    <w:rsid w:val="00E276BF"/>
    <w:rsid w:val="00E315FB"/>
    <w:rsid w:val="00E32E31"/>
    <w:rsid w:val="00E3367A"/>
    <w:rsid w:val="00E3371C"/>
    <w:rsid w:val="00E33EFA"/>
    <w:rsid w:val="00E3A2E7"/>
    <w:rsid w:val="00E412CA"/>
    <w:rsid w:val="00E41B50"/>
    <w:rsid w:val="00E41CCF"/>
    <w:rsid w:val="00E4259A"/>
    <w:rsid w:val="00E43AB2"/>
    <w:rsid w:val="00E43E8E"/>
    <w:rsid w:val="00E454D7"/>
    <w:rsid w:val="00E46AB3"/>
    <w:rsid w:val="00E4727A"/>
    <w:rsid w:val="00E51B36"/>
    <w:rsid w:val="00E52D30"/>
    <w:rsid w:val="00E53EA2"/>
    <w:rsid w:val="00E553CC"/>
    <w:rsid w:val="00E55701"/>
    <w:rsid w:val="00E5582D"/>
    <w:rsid w:val="00E56888"/>
    <w:rsid w:val="00E61488"/>
    <w:rsid w:val="00E61B6A"/>
    <w:rsid w:val="00E61E08"/>
    <w:rsid w:val="00E629AD"/>
    <w:rsid w:val="00E658E5"/>
    <w:rsid w:val="00E707CD"/>
    <w:rsid w:val="00E715B6"/>
    <w:rsid w:val="00E73BF9"/>
    <w:rsid w:val="00E7531F"/>
    <w:rsid w:val="00E75B1A"/>
    <w:rsid w:val="00E82B5F"/>
    <w:rsid w:val="00E834BC"/>
    <w:rsid w:val="00E8380B"/>
    <w:rsid w:val="00E83DE8"/>
    <w:rsid w:val="00E8E6C0"/>
    <w:rsid w:val="00E917BF"/>
    <w:rsid w:val="00E92CE0"/>
    <w:rsid w:val="00E9468A"/>
    <w:rsid w:val="00EA12A3"/>
    <w:rsid w:val="00EA3D40"/>
    <w:rsid w:val="00EA44CE"/>
    <w:rsid w:val="00EB0501"/>
    <w:rsid w:val="00EB0EDA"/>
    <w:rsid w:val="00EB1974"/>
    <w:rsid w:val="00EB2791"/>
    <w:rsid w:val="00EB606E"/>
    <w:rsid w:val="00EB6558"/>
    <w:rsid w:val="00EB6A4D"/>
    <w:rsid w:val="00EB77F9"/>
    <w:rsid w:val="00EC04B7"/>
    <w:rsid w:val="00EC21E8"/>
    <w:rsid w:val="00EC249C"/>
    <w:rsid w:val="00EC3F05"/>
    <w:rsid w:val="00EC4DB8"/>
    <w:rsid w:val="00EC5423"/>
    <w:rsid w:val="00EC5602"/>
    <w:rsid w:val="00EC575F"/>
    <w:rsid w:val="00EC5B9E"/>
    <w:rsid w:val="00EC614E"/>
    <w:rsid w:val="00EC636B"/>
    <w:rsid w:val="00EC6D89"/>
    <w:rsid w:val="00EC7ABA"/>
    <w:rsid w:val="00ED00EB"/>
    <w:rsid w:val="00ED0D3F"/>
    <w:rsid w:val="00ED199A"/>
    <w:rsid w:val="00ED1CCB"/>
    <w:rsid w:val="00ED275D"/>
    <w:rsid w:val="00ED3DCA"/>
    <w:rsid w:val="00ED76F0"/>
    <w:rsid w:val="00ED7A57"/>
    <w:rsid w:val="00EE0AEA"/>
    <w:rsid w:val="00EE1D8A"/>
    <w:rsid w:val="00EE23F0"/>
    <w:rsid w:val="00EE2B87"/>
    <w:rsid w:val="00EE55B7"/>
    <w:rsid w:val="00EE6508"/>
    <w:rsid w:val="00EE6588"/>
    <w:rsid w:val="00EE757E"/>
    <w:rsid w:val="00EF0018"/>
    <w:rsid w:val="00EF2E09"/>
    <w:rsid w:val="00EF422E"/>
    <w:rsid w:val="00EF4D8D"/>
    <w:rsid w:val="00EF5843"/>
    <w:rsid w:val="00EF5E74"/>
    <w:rsid w:val="00EF76D1"/>
    <w:rsid w:val="00EF7AAF"/>
    <w:rsid w:val="00F00148"/>
    <w:rsid w:val="00F01704"/>
    <w:rsid w:val="00F02820"/>
    <w:rsid w:val="00F02A96"/>
    <w:rsid w:val="00F0569E"/>
    <w:rsid w:val="00F10D20"/>
    <w:rsid w:val="00F11D71"/>
    <w:rsid w:val="00F12268"/>
    <w:rsid w:val="00F123BC"/>
    <w:rsid w:val="00F142A3"/>
    <w:rsid w:val="00F152F4"/>
    <w:rsid w:val="00F15BC6"/>
    <w:rsid w:val="00F15F9E"/>
    <w:rsid w:val="00F17613"/>
    <w:rsid w:val="00F17922"/>
    <w:rsid w:val="00F207AF"/>
    <w:rsid w:val="00F22080"/>
    <w:rsid w:val="00F2441E"/>
    <w:rsid w:val="00F256E2"/>
    <w:rsid w:val="00F25E11"/>
    <w:rsid w:val="00F27346"/>
    <w:rsid w:val="00F3303F"/>
    <w:rsid w:val="00F345D6"/>
    <w:rsid w:val="00F43EE5"/>
    <w:rsid w:val="00F43FE2"/>
    <w:rsid w:val="00F45FCA"/>
    <w:rsid w:val="00F51090"/>
    <w:rsid w:val="00F530BE"/>
    <w:rsid w:val="00F549B6"/>
    <w:rsid w:val="00F54F75"/>
    <w:rsid w:val="00F57106"/>
    <w:rsid w:val="00F608D9"/>
    <w:rsid w:val="00F6208D"/>
    <w:rsid w:val="00F652D4"/>
    <w:rsid w:val="00F67724"/>
    <w:rsid w:val="00F719FC"/>
    <w:rsid w:val="00F72385"/>
    <w:rsid w:val="00F724B6"/>
    <w:rsid w:val="00F73B32"/>
    <w:rsid w:val="00F73D21"/>
    <w:rsid w:val="00F7441C"/>
    <w:rsid w:val="00F7535D"/>
    <w:rsid w:val="00F76E04"/>
    <w:rsid w:val="00F82032"/>
    <w:rsid w:val="00F8610C"/>
    <w:rsid w:val="00F90A2E"/>
    <w:rsid w:val="00F90F4F"/>
    <w:rsid w:val="00F916B1"/>
    <w:rsid w:val="00F9532B"/>
    <w:rsid w:val="00F9542D"/>
    <w:rsid w:val="00F97BC3"/>
    <w:rsid w:val="00FA32DB"/>
    <w:rsid w:val="00FA4AD7"/>
    <w:rsid w:val="00FA531E"/>
    <w:rsid w:val="00FA7E1C"/>
    <w:rsid w:val="00FB03ED"/>
    <w:rsid w:val="00FB1B8D"/>
    <w:rsid w:val="00FB28CC"/>
    <w:rsid w:val="00FB66FB"/>
    <w:rsid w:val="00FB67B9"/>
    <w:rsid w:val="00FC0F07"/>
    <w:rsid w:val="00FCF2E9"/>
    <w:rsid w:val="00FD03BC"/>
    <w:rsid w:val="00FD29E7"/>
    <w:rsid w:val="00FD42A1"/>
    <w:rsid w:val="00FD431A"/>
    <w:rsid w:val="00FE23DA"/>
    <w:rsid w:val="00FE25F1"/>
    <w:rsid w:val="00FE68B7"/>
    <w:rsid w:val="00FECA0D"/>
    <w:rsid w:val="00FF289D"/>
    <w:rsid w:val="00FF34B6"/>
    <w:rsid w:val="00FF35D6"/>
    <w:rsid w:val="00FF544B"/>
    <w:rsid w:val="00FF5E2D"/>
    <w:rsid w:val="00FF6477"/>
    <w:rsid w:val="00FF6A17"/>
    <w:rsid w:val="00FF6B7B"/>
    <w:rsid w:val="00FF72E0"/>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docId w15:val="{E1AA9D4C-B991-4945-832A-EAA1D3A3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540121"/>
    <w:pPr>
      <w:keepNext/>
      <w:keepLines/>
      <w:spacing w:before="240" w:after="12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121"/>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Default">
    <w:name w:val="Default"/>
    <w:rsid w:val="00BE4E5E"/>
    <w:pPr>
      <w:autoSpaceDE w:val="0"/>
      <w:autoSpaceDN w:val="0"/>
      <w:adjustRightInd w:val="0"/>
      <w:spacing w:after="0" w:line="240" w:lineRule="auto"/>
    </w:pPr>
    <w:rPr>
      <w:rFonts w:ascii="Arial" w:hAnsi="Arial" w:cs="Arial"/>
      <w:color w:val="000000"/>
      <w:sz w:val="24"/>
      <w:szCs w:val="24"/>
      <w:lang w:val="en-AU"/>
    </w:rPr>
  </w:style>
  <w:style w:type="character" w:customStyle="1" w:styleId="KT">
    <w:name w:val="KT"/>
    <w:rsid w:val="00C403FE"/>
    <w:rPr>
      <w:rFonts w:ascii="B Palatino Bold" w:hAnsi="B Palatino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83980">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52740248">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vaa.org/pet-owners/care-for-your-p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552F7-BD63-42E3-B89B-47FB21A6D59B}">
  <ds:schemaRefs>
    <ds:schemaRef ds:uri="http://schemas.openxmlformats.org/officeDocument/2006/bibliography"/>
  </ds:schemaRefs>
</ds:datastoreItem>
</file>

<file path=customXml/itemProps2.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3.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4.xml><?xml version="1.0" encoding="utf-8"?>
<ds:datastoreItem xmlns:ds="http://schemas.openxmlformats.org/officeDocument/2006/customXml" ds:itemID="{FB7FF541-2DA9-4777-94BE-623BFA51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Olsen, Emily R</cp:lastModifiedBy>
  <cp:revision>7</cp:revision>
  <cp:lastPrinted>2021-05-12T16:03:00Z</cp:lastPrinted>
  <dcterms:created xsi:type="dcterms:W3CDTF">2021-05-13T14:53:00Z</dcterms:created>
  <dcterms:modified xsi:type="dcterms:W3CDTF">2021-06-04T17:09:00Z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