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4D964B0" w:rsidR="00090A32" w:rsidRDefault="004E0BFF" w:rsidP="00F45FCA">
      <w:pPr>
        <w:pStyle w:val="Title"/>
      </w:pPr>
      <w:bookmarkStart w:id="0" w:name="_top"/>
      <w:bookmarkEnd w:id="0"/>
      <w:r>
        <w:t>Instructor Manual</w:t>
      </w:r>
    </w:p>
    <w:p w14:paraId="45C0627A" w14:textId="589E61AA" w:rsidR="00D0135B" w:rsidRPr="006D08D6" w:rsidRDefault="0022361A" w:rsidP="00764D5E">
      <w:pPr>
        <w:pStyle w:val="BookTitle1"/>
        <w:rPr>
          <w:rFonts w:ascii="Open Sans" w:hAnsi="Open Sans"/>
          <w:sz w:val="22"/>
          <w:szCs w:val="22"/>
        </w:rPr>
      </w:pPr>
      <w:bookmarkStart w:id="1" w:name="_Toc42853316"/>
      <w:bookmarkStart w:id="2" w:name="_Toc42853349"/>
      <w:r w:rsidRPr="006D08D6">
        <w:rPr>
          <w:rFonts w:ascii="Open Sans" w:hAnsi="Open Sans"/>
          <w:sz w:val="22"/>
          <w:szCs w:val="22"/>
        </w:rPr>
        <w:t>Wilson</w:t>
      </w:r>
      <w:r w:rsidR="3CCA190A" w:rsidRPr="006D08D6">
        <w:rPr>
          <w:rFonts w:ascii="Open Sans" w:hAnsi="Open Sans"/>
          <w:sz w:val="22"/>
          <w:szCs w:val="22"/>
        </w:rPr>
        <w:t xml:space="preserve">, </w:t>
      </w:r>
      <w:r w:rsidRPr="006D08D6">
        <w:rPr>
          <w:rFonts w:ascii="Open Sans" w:hAnsi="Open Sans"/>
          <w:i/>
          <w:iCs/>
          <w:color w:val="000000" w:themeColor="text1"/>
          <w:sz w:val="22"/>
          <w:szCs w:val="22"/>
        </w:rPr>
        <w:t>American Government: Institutions and Policies</w:t>
      </w:r>
      <w:r w:rsidRPr="006D08D6" w:rsidDel="0022361A">
        <w:rPr>
          <w:rFonts w:ascii="Open Sans" w:hAnsi="Open Sans"/>
          <w:sz w:val="22"/>
          <w:szCs w:val="22"/>
        </w:rPr>
        <w:t xml:space="preserve"> </w:t>
      </w:r>
      <w:r w:rsidRPr="006D08D6">
        <w:rPr>
          <w:rFonts w:ascii="Open Sans" w:hAnsi="Open Sans"/>
          <w:sz w:val="22"/>
          <w:szCs w:val="22"/>
        </w:rPr>
        <w:t>17e</w:t>
      </w:r>
      <w:r w:rsidR="3CCA190A" w:rsidRPr="006D08D6">
        <w:rPr>
          <w:rFonts w:ascii="Open Sans" w:hAnsi="Open Sans"/>
          <w:sz w:val="22"/>
          <w:szCs w:val="22"/>
        </w:rPr>
        <w:t xml:space="preserve">, </w:t>
      </w:r>
      <w:r w:rsidR="3036BA4A" w:rsidRPr="006D08D6">
        <w:rPr>
          <w:rFonts w:ascii="Open Sans" w:hAnsi="Open Sans"/>
          <w:sz w:val="22"/>
          <w:szCs w:val="22"/>
        </w:rPr>
        <w:t xml:space="preserve">Core </w:t>
      </w:r>
      <w:r w:rsidR="003D2AE0" w:rsidRPr="006D08D6">
        <w:rPr>
          <w:rFonts w:ascii="Open Sans" w:hAnsi="Open Sans"/>
          <w:sz w:val="22"/>
          <w:szCs w:val="22"/>
        </w:rPr>
        <w:t>ISBN</w:t>
      </w:r>
      <w:r w:rsidR="00764D5E" w:rsidRPr="006D08D6">
        <w:rPr>
          <w:rFonts w:ascii="Open Sans" w:hAnsi="Open Sans"/>
          <w:sz w:val="22"/>
          <w:szCs w:val="22"/>
        </w:rPr>
        <w:t xml:space="preserve">; </w:t>
      </w:r>
      <w:r w:rsidR="001F7153" w:rsidRPr="006D08D6">
        <w:rPr>
          <w:rFonts w:ascii="Open Sans" w:hAnsi="Open Sans"/>
          <w:sz w:val="22"/>
          <w:szCs w:val="22"/>
        </w:rPr>
        <w:t xml:space="preserve">Chapter </w:t>
      </w:r>
      <w:r w:rsidRPr="006D08D6">
        <w:rPr>
          <w:rFonts w:ascii="Open Sans" w:hAnsi="Open Sans"/>
          <w:sz w:val="22"/>
          <w:szCs w:val="22"/>
        </w:rPr>
        <w:t>1</w:t>
      </w:r>
      <w:r w:rsidR="008A7110" w:rsidRPr="006D08D6">
        <w:rPr>
          <w:rFonts w:ascii="Open Sans" w:hAnsi="Open Sans"/>
          <w:sz w:val="22"/>
          <w:szCs w:val="22"/>
        </w:rPr>
        <w:t>:</w:t>
      </w:r>
      <w:r w:rsidR="001F7153" w:rsidRPr="006D08D6">
        <w:rPr>
          <w:rFonts w:ascii="Open Sans" w:hAnsi="Open Sans"/>
          <w:sz w:val="22"/>
          <w:szCs w:val="22"/>
        </w:rPr>
        <w:t xml:space="preserve"> </w:t>
      </w:r>
      <w:bookmarkStart w:id="3" w:name="__Review_Questions_Answers"/>
      <w:bookmarkEnd w:id="1"/>
      <w:bookmarkEnd w:id="2"/>
      <w:bookmarkEnd w:id="3"/>
      <w:r w:rsidRPr="006D08D6">
        <w:rPr>
          <w:rFonts w:ascii="Open Sans" w:hAnsi="Open Sans"/>
          <w:sz w:val="22"/>
          <w:szCs w:val="22"/>
        </w:rPr>
        <w:t>The Study of American Government</w:t>
      </w:r>
    </w:p>
    <w:bookmarkStart w:id="4" w:name="_Toc42853180" w:displacedByCustomXml="next"/>
    <w:bookmarkStart w:id="5" w:name="_Toc42853317" w:displacedByCustomXml="next"/>
    <w:bookmarkStart w:id="6"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12418316" w14:textId="597C5168" w:rsidR="00B9022F" w:rsidRDefault="00FD29E7">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5069719" w:history="1">
            <w:r w:rsidR="00B9022F" w:rsidRPr="00442F0A">
              <w:rPr>
                <w:rStyle w:val="Hyperlink"/>
              </w:rPr>
              <w:t>Purpose and Perspective of the Chapter</w:t>
            </w:r>
            <w:r w:rsidR="00B9022F">
              <w:rPr>
                <w:noProof/>
                <w:webHidden/>
              </w:rPr>
              <w:tab/>
            </w:r>
            <w:r w:rsidR="00B9022F">
              <w:rPr>
                <w:noProof/>
                <w:webHidden/>
              </w:rPr>
              <w:fldChar w:fldCharType="begin"/>
            </w:r>
            <w:r w:rsidR="00B9022F">
              <w:rPr>
                <w:noProof/>
                <w:webHidden/>
              </w:rPr>
              <w:instrText xml:space="preserve"> PAGEREF _Toc65069719 \h </w:instrText>
            </w:r>
            <w:r w:rsidR="00B9022F">
              <w:rPr>
                <w:noProof/>
                <w:webHidden/>
              </w:rPr>
            </w:r>
            <w:r w:rsidR="00B9022F">
              <w:rPr>
                <w:noProof/>
                <w:webHidden/>
              </w:rPr>
              <w:fldChar w:fldCharType="separate"/>
            </w:r>
            <w:r w:rsidR="00B9022F">
              <w:rPr>
                <w:noProof/>
                <w:webHidden/>
              </w:rPr>
              <w:t>2</w:t>
            </w:r>
            <w:r w:rsidR="00B9022F">
              <w:rPr>
                <w:noProof/>
                <w:webHidden/>
              </w:rPr>
              <w:fldChar w:fldCharType="end"/>
            </w:r>
          </w:hyperlink>
        </w:p>
        <w:p w14:paraId="764EA4ED" w14:textId="6143E023" w:rsidR="00B9022F" w:rsidRDefault="00B9022F">
          <w:pPr>
            <w:pStyle w:val="TOC1"/>
            <w:tabs>
              <w:tab w:val="right" w:leader="dot" w:pos="9350"/>
            </w:tabs>
            <w:rPr>
              <w:rFonts w:asciiTheme="minorHAnsi" w:eastAsiaTheme="minorEastAsia" w:hAnsiTheme="minorHAnsi" w:cstheme="minorBidi"/>
              <w:noProof/>
            </w:rPr>
          </w:pPr>
          <w:hyperlink w:anchor="_Toc65069720" w:history="1">
            <w:r w:rsidRPr="00442F0A">
              <w:rPr>
                <w:rStyle w:val="Hyperlink"/>
              </w:rPr>
              <w:t>Cengage Supplements</w:t>
            </w:r>
            <w:r>
              <w:rPr>
                <w:noProof/>
                <w:webHidden/>
              </w:rPr>
              <w:tab/>
            </w:r>
            <w:r>
              <w:rPr>
                <w:noProof/>
                <w:webHidden/>
              </w:rPr>
              <w:fldChar w:fldCharType="begin"/>
            </w:r>
            <w:r>
              <w:rPr>
                <w:noProof/>
                <w:webHidden/>
              </w:rPr>
              <w:instrText xml:space="preserve"> PAGEREF _Toc65069720 \h </w:instrText>
            </w:r>
            <w:r>
              <w:rPr>
                <w:noProof/>
                <w:webHidden/>
              </w:rPr>
            </w:r>
            <w:r>
              <w:rPr>
                <w:noProof/>
                <w:webHidden/>
              </w:rPr>
              <w:fldChar w:fldCharType="separate"/>
            </w:r>
            <w:r>
              <w:rPr>
                <w:noProof/>
                <w:webHidden/>
              </w:rPr>
              <w:t>2</w:t>
            </w:r>
            <w:r>
              <w:rPr>
                <w:noProof/>
                <w:webHidden/>
              </w:rPr>
              <w:fldChar w:fldCharType="end"/>
            </w:r>
          </w:hyperlink>
        </w:p>
        <w:p w14:paraId="421A124E" w14:textId="11EF06D1" w:rsidR="00B9022F" w:rsidRDefault="00B9022F">
          <w:pPr>
            <w:pStyle w:val="TOC2"/>
            <w:rPr>
              <w:rFonts w:asciiTheme="minorHAnsi" w:eastAsiaTheme="minorEastAsia" w:hAnsiTheme="minorHAnsi" w:cstheme="minorBidi"/>
              <w:bCs w:val="0"/>
              <w:noProof/>
            </w:rPr>
          </w:pPr>
          <w:hyperlink w:anchor="_Toc65069721" w:history="1">
            <w:r w:rsidRPr="00442F0A">
              <w:rPr>
                <w:rStyle w:val="Hyperlink"/>
              </w:rPr>
              <w:t>List of Student Downloads</w:t>
            </w:r>
            <w:r>
              <w:rPr>
                <w:noProof/>
                <w:webHidden/>
              </w:rPr>
              <w:tab/>
            </w:r>
            <w:r>
              <w:rPr>
                <w:noProof/>
                <w:webHidden/>
              </w:rPr>
              <w:fldChar w:fldCharType="begin"/>
            </w:r>
            <w:r>
              <w:rPr>
                <w:noProof/>
                <w:webHidden/>
              </w:rPr>
              <w:instrText xml:space="preserve"> PAGEREF _Toc65069721 \h </w:instrText>
            </w:r>
            <w:r>
              <w:rPr>
                <w:noProof/>
                <w:webHidden/>
              </w:rPr>
            </w:r>
            <w:r>
              <w:rPr>
                <w:noProof/>
                <w:webHidden/>
              </w:rPr>
              <w:fldChar w:fldCharType="separate"/>
            </w:r>
            <w:r>
              <w:rPr>
                <w:noProof/>
                <w:webHidden/>
              </w:rPr>
              <w:t>2</w:t>
            </w:r>
            <w:r>
              <w:rPr>
                <w:noProof/>
                <w:webHidden/>
              </w:rPr>
              <w:fldChar w:fldCharType="end"/>
            </w:r>
          </w:hyperlink>
        </w:p>
        <w:p w14:paraId="7D3D1E10" w14:textId="2B50BBAB" w:rsidR="00B9022F" w:rsidRDefault="00B9022F">
          <w:pPr>
            <w:pStyle w:val="TOC1"/>
            <w:tabs>
              <w:tab w:val="right" w:leader="dot" w:pos="9350"/>
            </w:tabs>
            <w:rPr>
              <w:rFonts w:asciiTheme="minorHAnsi" w:eastAsiaTheme="minorEastAsia" w:hAnsiTheme="minorHAnsi" w:cstheme="minorBidi"/>
              <w:noProof/>
            </w:rPr>
          </w:pPr>
          <w:hyperlink w:anchor="_Toc65069722" w:history="1">
            <w:r w:rsidRPr="00442F0A">
              <w:rPr>
                <w:rStyle w:val="Hyperlink"/>
              </w:rPr>
              <w:t>Chapter Objectives</w:t>
            </w:r>
            <w:r>
              <w:rPr>
                <w:noProof/>
                <w:webHidden/>
              </w:rPr>
              <w:tab/>
            </w:r>
            <w:r>
              <w:rPr>
                <w:noProof/>
                <w:webHidden/>
              </w:rPr>
              <w:fldChar w:fldCharType="begin"/>
            </w:r>
            <w:r>
              <w:rPr>
                <w:noProof/>
                <w:webHidden/>
              </w:rPr>
              <w:instrText xml:space="preserve"> PAGEREF _Toc65069722 \h </w:instrText>
            </w:r>
            <w:r>
              <w:rPr>
                <w:noProof/>
                <w:webHidden/>
              </w:rPr>
            </w:r>
            <w:r>
              <w:rPr>
                <w:noProof/>
                <w:webHidden/>
              </w:rPr>
              <w:fldChar w:fldCharType="separate"/>
            </w:r>
            <w:r>
              <w:rPr>
                <w:noProof/>
                <w:webHidden/>
              </w:rPr>
              <w:t>3</w:t>
            </w:r>
            <w:r>
              <w:rPr>
                <w:noProof/>
                <w:webHidden/>
              </w:rPr>
              <w:fldChar w:fldCharType="end"/>
            </w:r>
          </w:hyperlink>
        </w:p>
        <w:p w14:paraId="2CB742F3" w14:textId="7BFCE499" w:rsidR="00B9022F" w:rsidRDefault="00B9022F">
          <w:pPr>
            <w:pStyle w:val="TOC1"/>
            <w:tabs>
              <w:tab w:val="right" w:leader="dot" w:pos="9350"/>
            </w:tabs>
            <w:rPr>
              <w:rFonts w:asciiTheme="minorHAnsi" w:eastAsiaTheme="minorEastAsia" w:hAnsiTheme="minorHAnsi" w:cstheme="minorBidi"/>
              <w:noProof/>
            </w:rPr>
          </w:pPr>
          <w:hyperlink w:anchor="_Toc65069723" w:history="1">
            <w:r w:rsidRPr="00442F0A">
              <w:rPr>
                <w:rStyle w:val="Hyperlink"/>
              </w:rPr>
              <w:t>Complete List of Chapter Activities and Assessments</w:t>
            </w:r>
            <w:r>
              <w:rPr>
                <w:noProof/>
                <w:webHidden/>
              </w:rPr>
              <w:tab/>
            </w:r>
            <w:r>
              <w:rPr>
                <w:noProof/>
                <w:webHidden/>
              </w:rPr>
              <w:fldChar w:fldCharType="begin"/>
            </w:r>
            <w:r>
              <w:rPr>
                <w:noProof/>
                <w:webHidden/>
              </w:rPr>
              <w:instrText xml:space="preserve"> PAGEREF _Toc65069723 \h </w:instrText>
            </w:r>
            <w:r>
              <w:rPr>
                <w:noProof/>
                <w:webHidden/>
              </w:rPr>
            </w:r>
            <w:r>
              <w:rPr>
                <w:noProof/>
                <w:webHidden/>
              </w:rPr>
              <w:fldChar w:fldCharType="separate"/>
            </w:r>
            <w:r>
              <w:rPr>
                <w:noProof/>
                <w:webHidden/>
              </w:rPr>
              <w:t>3</w:t>
            </w:r>
            <w:r>
              <w:rPr>
                <w:noProof/>
                <w:webHidden/>
              </w:rPr>
              <w:fldChar w:fldCharType="end"/>
            </w:r>
          </w:hyperlink>
        </w:p>
        <w:p w14:paraId="0D9036ED" w14:textId="37818E5B" w:rsidR="00B9022F" w:rsidRDefault="00B9022F">
          <w:pPr>
            <w:pStyle w:val="TOC1"/>
            <w:tabs>
              <w:tab w:val="right" w:leader="dot" w:pos="9350"/>
            </w:tabs>
            <w:rPr>
              <w:rFonts w:asciiTheme="minorHAnsi" w:eastAsiaTheme="minorEastAsia" w:hAnsiTheme="minorHAnsi" w:cstheme="minorBidi"/>
              <w:noProof/>
            </w:rPr>
          </w:pPr>
          <w:hyperlink w:anchor="_Toc65069724" w:history="1">
            <w:r w:rsidRPr="00442F0A">
              <w:rPr>
                <w:rStyle w:val="Hyperlink"/>
              </w:rPr>
              <w:t>Key Terms</w:t>
            </w:r>
            <w:r>
              <w:rPr>
                <w:noProof/>
                <w:webHidden/>
              </w:rPr>
              <w:tab/>
            </w:r>
            <w:r>
              <w:rPr>
                <w:noProof/>
                <w:webHidden/>
              </w:rPr>
              <w:fldChar w:fldCharType="begin"/>
            </w:r>
            <w:r>
              <w:rPr>
                <w:noProof/>
                <w:webHidden/>
              </w:rPr>
              <w:instrText xml:space="preserve"> PAGEREF _Toc65069724 \h </w:instrText>
            </w:r>
            <w:r>
              <w:rPr>
                <w:noProof/>
                <w:webHidden/>
              </w:rPr>
            </w:r>
            <w:r>
              <w:rPr>
                <w:noProof/>
                <w:webHidden/>
              </w:rPr>
              <w:fldChar w:fldCharType="separate"/>
            </w:r>
            <w:r>
              <w:rPr>
                <w:noProof/>
                <w:webHidden/>
              </w:rPr>
              <w:t>5</w:t>
            </w:r>
            <w:r>
              <w:rPr>
                <w:noProof/>
                <w:webHidden/>
              </w:rPr>
              <w:fldChar w:fldCharType="end"/>
            </w:r>
          </w:hyperlink>
        </w:p>
        <w:p w14:paraId="7097E2FC" w14:textId="6F710043" w:rsidR="00B9022F" w:rsidRDefault="00B9022F">
          <w:pPr>
            <w:pStyle w:val="TOC1"/>
            <w:tabs>
              <w:tab w:val="right" w:leader="dot" w:pos="9350"/>
            </w:tabs>
            <w:rPr>
              <w:rFonts w:asciiTheme="minorHAnsi" w:eastAsiaTheme="minorEastAsia" w:hAnsiTheme="minorHAnsi" w:cstheme="minorBidi"/>
              <w:noProof/>
            </w:rPr>
          </w:pPr>
          <w:hyperlink w:anchor="_Toc65069725" w:history="1">
            <w:r w:rsidRPr="00442F0A">
              <w:rPr>
                <w:rStyle w:val="Hyperlink"/>
              </w:rPr>
              <w:t>What's New in This Chapter</w:t>
            </w:r>
            <w:r>
              <w:rPr>
                <w:noProof/>
                <w:webHidden/>
              </w:rPr>
              <w:tab/>
            </w:r>
            <w:r>
              <w:rPr>
                <w:noProof/>
                <w:webHidden/>
              </w:rPr>
              <w:fldChar w:fldCharType="begin"/>
            </w:r>
            <w:r>
              <w:rPr>
                <w:noProof/>
                <w:webHidden/>
              </w:rPr>
              <w:instrText xml:space="preserve"> PAGEREF _Toc65069725 \h </w:instrText>
            </w:r>
            <w:r>
              <w:rPr>
                <w:noProof/>
                <w:webHidden/>
              </w:rPr>
            </w:r>
            <w:r>
              <w:rPr>
                <w:noProof/>
                <w:webHidden/>
              </w:rPr>
              <w:fldChar w:fldCharType="separate"/>
            </w:r>
            <w:r>
              <w:rPr>
                <w:noProof/>
                <w:webHidden/>
              </w:rPr>
              <w:t>6</w:t>
            </w:r>
            <w:r>
              <w:rPr>
                <w:noProof/>
                <w:webHidden/>
              </w:rPr>
              <w:fldChar w:fldCharType="end"/>
            </w:r>
          </w:hyperlink>
        </w:p>
        <w:p w14:paraId="0DEBC2EE" w14:textId="5402BF24" w:rsidR="00B9022F" w:rsidRDefault="00B9022F">
          <w:pPr>
            <w:pStyle w:val="TOC1"/>
            <w:tabs>
              <w:tab w:val="right" w:leader="dot" w:pos="9350"/>
            </w:tabs>
            <w:rPr>
              <w:rFonts w:asciiTheme="minorHAnsi" w:eastAsiaTheme="minorEastAsia" w:hAnsiTheme="minorHAnsi" w:cstheme="minorBidi"/>
              <w:noProof/>
            </w:rPr>
          </w:pPr>
          <w:hyperlink w:anchor="_Toc65069726" w:history="1">
            <w:r w:rsidRPr="00442F0A">
              <w:rPr>
                <w:rStyle w:val="Hyperlink"/>
              </w:rPr>
              <w:t>Chapter Outline</w:t>
            </w:r>
            <w:r>
              <w:rPr>
                <w:noProof/>
                <w:webHidden/>
              </w:rPr>
              <w:tab/>
            </w:r>
            <w:r>
              <w:rPr>
                <w:noProof/>
                <w:webHidden/>
              </w:rPr>
              <w:fldChar w:fldCharType="begin"/>
            </w:r>
            <w:r>
              <w:rPr>
                <w:noProof/>
                <w:webHidden/>
              </w:rPr>
              <w:instrText xml:space="preserve"> PAGEREF _Toc65069726 \h </w:instrText>
            </w:r>
            <w:r>
              <w:rPr>
                <w:noProof/>
                <w:webHidden/>
              </w:rPr>
            </w:r>
            <w:r>
              <w:rPr>
                <w:noProof/>
                <w:webHidden/>
              </w:rPr>
              <w:fldChar w:fldCharType="separate"/>
            </w:r>
            <w:r>
              <w:rPr>
                <w:noProof/>
                <w:webHidden/>
              </w:rPr>
              <w:t>6</w:t>
            </w:r>
            <w:r>
              <w:rPr>
                <w:noProof/>
                <w:webHidden/>
              </w:rPr>
              <w:fldChar w:fldCharType="end"/>
            </w:r>
          </w:hyperlink>
        </w:p>
        <w:p w14:paraId="28A1CECC" w14:textId="5432519A" w:rsidR="00B9022F" w:rsidRDefault="00B9022F">
          <w:pPr>
            <w:pStyle w:val="TOC1"/>
            <w:tabs>
              <w:tab w:val="right" w:leader="dot" w:pos="9350"/>
            </w:tabs>
            <w:rPr>
              <w:rFonts w:asciiTheme="minorHAnsi" w:eastAsiaTheme="minorEastAsia" w:hAnsiTheme="minorHAnsi" w:cstheme="minorBidi"/>
              <w:noProof/>
            </w:rPr>
          </w:pPr>
          <w:hyperlink w:anchor="_Toc65069727" w:history="1">
            <w:r w:rsidRPr="00442F0A">
              <w:rPr>
                <w:rStyle w:val="Hyperlink"/>
              </w:rPr>
              <w:t>Discussion Questions</w:t>
            </w:r>
            <w:r>
              <w:rPr>
                <w:noProof/>
                <w:webHidden/>
              </w:rPr>
              <w:tab/>
            </w:r>
            <w:r>
              <w:rPr>
                <w:noProof/>
                <w:webHidden/>
              </w:rPr>
              <w:fldChar w:fldCharType="begin"/>
            </w:r>
            <w:r>
              <w:rPr>
                <w:noProof/>
                <w:webHidden/>
              </w:rPr>
              <w:instrText xml:space="preserve"> PAGEREF _Toc65069727 \h </w:instrText>
            </w:r>
            <w:r>
              <w:rPr>
                <w:noProof/>
                <w:webHidden/>
              </w:rPr>
            </w:r>
            <w:r>
              <w:rPr>
                <w:noProof/>
                <w:webHidden/>
              </w:rPr>
              <w:fldChar w:fldCharType="separate"/>
            </w:r>
            <w:r>
              <w:rPr>
                <w:noProof/>
                <w:webHidden/>
              </w:rPr>
              <w:t>8</w:t>
            </w:r>
            <w:r>
              <w:rPr>
                <w:noProof/>
                <w:webHidden/>
              </w:rPr>
              <w:fldChar w:fldCharType="end"/>
            </w:r>
          </w:hyperlink>
        </w:p>
        <w:p w14:paraId="628733A3" w14:textId="52EE3FEF" w:rsidR="00B9022F" w:rsidRDefault="00B9022F">
          <w:pPr>
            <w:pStyle w:val="TOC1"/>
            <w:tabs>
              <w:tab w:val="right" w:leader="dot" w:pos="9350"/>
            </w:tabs>
            <w:rPr>
              <w:rFonts w:asciiTheme="minorHAnsi" w:eastAsiaTheme="minorEastAsia" w:hAnsiTheme="minorHAnsi" w:cstheme="minorBidi"/>
              <w:noProof/>
            </w:rPr>
          </w:pPr>
          <w:hyperlink w:anchor="_Toc65069728" w:history="1">
            <w:r w:rsidRPr="00442F0A">
              <w:rPr>
                <w:rStyle w:val="Hyperlink"/>
              </w:rPr>
              <w:t>Suggested Method for Activities and Assignments</w:t>
            </w:r>
            <w:r>
              <w:rPr>
                <w:noProof/>
                <w:webHidden/>
              </w:rPr>
              <w:tab/>
            </w:r>
            <w:r>
              <w:rPr>
                <w:noProof/>
                <w:webHidden/>
              </w:rPr>
              <w:fldChar w:fldCharType="begin"/>
            </w:r>
            <w:r>
              <w:rPr>
                <w:noProof/>
                <w:webHidden/>
              </w:rPr>
              <w:instrText xml:space="preserve"> PAGEREF _Toc65069728 \h </w:instrText>
            </w:r>
            <w:r>
              <w:rPr>
                <w:noProof/>
                <w:webHidden/>
              </w:rPr>
            </w:r>
            <w:r>
              <w:rPr>
                <w:noProof/>
                <w:webHidden/>
              </w:rPr>
              <w:fldChar w:fldCharType="separate"/>
            </w:r>
            <w:r>
              <w:rPr>
                <w:noProof/>
                <w:webHidden/>
              </w:rPr>
              <w:t>10</w:t>
            </w:r>
            <w:r>
              <w:rPr>
                <w:noProof/>
                <w:webHidden/>
              </w:rPr>
              <w:fldChar w:fldCharType="end"/>
            </w:r>
          </w:hyperlink>
        </w:p>
        <w:p w14:paraId="77D4D1A6" w14:textId="3EC374BE" w:rsidR="00B9022F" w:rsidRDefault="00B9022F">
          <w:pPr>
            <w:pStyle w:val="TOC1"/>
            <w:tabs>
              <w:tab w:val="right" w:leader="dot" w:pos="9350"/>
            </w:tabs>
            <w:rPr>
              <w:rFonts w:asciiTheme="minorHAnsi" w:eastAsiaTheme="minorEastAsia" w:hAnsiTheme="minorHAnsi" w:cstheme="minorBidi"/>
              <w:noProof/>
            </w:rPr>
          </w:pPr>
          <w:hyperlink w:anchor="_Toc65069729" w:history="1">
            <w:r w:rsidRPr="00442F0A">
              <w:rPr>
                <w:rStyle w:val="Hyperlink"/>
              </w:rPr>
              <w:t>Additional Resources</w:t>
            </w:r>
            <w:r>
              <w:rPr>
                <w:noProof/>
                <w:webHidden/>
              </w:rPr>
              <w:tab/>
            </w:r>
            <w:r>
              <w:rPr>
                <w:noProof/>
                <w:webHidden/>
              </w:rPr>
              <w:fldChar w:fldCharType="begin"/>
            </w:r>
            <w:r>
              <w:rPr>
                <w:noProof/>
                <w:webHidden/>
              </w:rPr>
              <w:instrText xml:space="preserve"> PAGEREF _Toc65069729 \h </w:instrText>
            </w:r>
            <w:r>
              <w:rPr>
                <w:noProof/>
                <w:webHidden/>
              </w:rPr>
            </w:r>
            <w:r>
              <w:rPr>
                <w:noProof/>
                <w:webHidden/>
              </w:rPr>
              <w:fldChar w:fldCharType="separate"/>
            </w:r>
            <w:r>
              <w:rPr>
                <w:noProof/>
                <w:webHidden/>
              </w:rPr>
              <w:t>10</w:t>
            </w:r>
            <w:r>
              <w:rPr>
                <w:noProof/>
                <w:webHidden/>
              </w:rPr>
              <w:fldChar w:fldCharType="end"/>
            </w:r>
          </w:hyperlink>
        </w:p>
        <w:p w14:paraId="3A7BBA8D" w14:textId="2C6C613C" w:rsidR="00B9022F" w:rsidRDefault="00B9022F">
          <w:pPr>
            <w:pStyle w:val="TOC2"/>
            <w:rPr>
              <w:rFonts w:asciiTheme="minorHAnsi" w:eastAsiaTheme="minorEastAsia" w:hAnsiTheme="minorHAnsi" w:cstheme="minorBidi"/>
              <w:bCs w:val="0"/>
              <w:noProof/>
            </w:rPr>
          </w:pPr>
          <w:hyperlink w:anchor="_Toc65069730" w:history="1">
            <w:r w:rsidRPr="00442F0A">
              <w:rPr>
                <w:rStyle w:val="Hyperlink"/>
              </w:rPr>
              <w:t>Cengage Video Resources</w:t>
            </w:r>
            <w:r>
              <w:rPr>
                <w:noProof/>
                <w:webHidden/>
              </w:rPr>
              <w:tab/>
            </w:r>
            <w:r>
              <w:rPr>
                <w:noProof/>
                <w:webHidden/>
              </w:rPr>
              <w:fldChar w:fldCharType="begin"/>
            </w:r>
            <w:r>
              <w:rPr>
                <w:noProof/>
                <w:webHidden/>
              </w:rPr>
              <w:instrText xml:space="preserve"> PAGEREF _Toc65069730 \h </w:instrText>
            </w:r>
            <w:r>
              <w:rPr>
                <w:noProof/>
                <w:webHidden/>
              </w:rPr>
            </w:r>
            <w:r>
              <w:rPr>
                <w:noProof/>
                <w:webHidden/>
              </w:rPr>
              <w:fldChar w:fldCharType="separate"/>
            </w:r>
            <w:r>
              <w:rPr>
                <w:noProof/>
                <w:webHidden/>
              </w:rPr>
              <w:t>10</w:t>
            </w:r>
            <w:r>
              <w:rPr>
                <w:noProof/>
                <w:webHidden/>
              </w:rPr>
              <w:fldChar w:fldCharType="end"/>
            </w:r>
          </w:hyperlink>
        </w:p>
        <w:p w14:paraId="37B086C5" w14:textId="19B01313" w:rsidR="00B9022F" w:rsidRDefault="00B9022F">
          <w:pPr>
            <w:pStyle w:val="TOC2"/>
            <w:rPr>
              <w:rFonts w:asciiTheme="minorHAnsi" w:eastAsiaTheme="minorEastAsia" w:hAnsiTheme="minorHAnsi" w:cstheme="minorBidi"/>
              <w:bCs w:val="0"/>
              <w:noProof/>
            </w:rPr>
          </w:pPr>
          <w:hyperlink w:anchor="_Toc65069731" w:history="1">
            <w:r w:rsidRPr="00442F0A">
              <w:rPr>
                <w:rStyle w:val="Hyperlink"/>
              </w:rPr>
              <w:t>External Videos or Playlist</w:t>
            </w:r>
            <w:r>
              <w:rPr>
                <w:noProof/>
                <w:webHidden/>
              </w:rPr>
              <w:tab/>
            </w:r>
            <w:r>
              <w:rPr>
                <w:noProof/>
                <w:webHidden/>
              </w:rPr>
              <w:fldChar w:fldCharType="begin"/>
            </w:r>
            <w:r>
              <w:rPr>
                <w:noProof/>
                <w:webHidden/>
              </w:rPr>
              <w:instrText xml:space="preserve"> PAGEREF _Toc65069731 \h </w:instrText>
            </w:r>
            <w:r>
              <w:rPr>
                <w:noProof/>
                <w:webHidden/>
              </w:rPr>
            </w:r>
            <w:r>
              <w:rPr>
                <w:noProof/>
                <w:webHidden/>
              </w:rPr>
              <w:fldChar w:fldCharType="separate"/>
            </w:r>
            <w:r>
              <w:rPr>
                <w:noProof/>
                <w:webHidden/>
              </w:rPr>
              <w:t>11</w:t>
            </w:r>
            <w:r>
              <w:rPr>
                <w:noProof/>
                <w:webHidden/>
              </w:rPr>
              <w:fldChar w:fldCharType="end"/>
            </w:r>
          </w:hyperlink>
        </w:p>
        <w:p w14:paraId="0A2EFB5A" w14:textId="4985B482" w:rsidR="00B9022F" w:rsidRDefault="00B9022F">
          <w:pPr>
            <w:pStyle w:val="TOC2"/>
            <w:rPr>
              <w:rFonts w:asciiTheme="minorHAnsi" w:eastAsiaTheme="minorEastAsia" w:hAnsiTheme="minorHAnsi" w:cstheme="minorBidi"/>
              <w:bCs w:val="0"/>
              <w:noProof/>
            </w:rPr>
          </w:pPr>
          <w:hyperlink w:anchor="_Toc65069732" w:history="1">
            <w:r w:rsidRPr="00442F0A">
              <w:rPr>
                <w:rStyle w:val="Hyperlink"/>
              </w:rPr>
              <w:t>Internet Resources</w:t>
            </w:r>
            <w:r>
              <w:rPr>
                <w:noProof/>
                <w:webHidden/>
              </w:rPr>
              <w:tab/>
            </w:r>
            <w:r>
              <w:rPr>
                <w:noProof/>
                <w:webHidden/>
              </w:rPr>
              <w:fldChar w:fldCharType="begin"/>
            </w:r>
            <w:r>
              <w:rPr>
                <w:noProof/>
                <w:webHidden/>
              </w:rPr>
              <w:instrText xml:space="preserve"> PAGEREF _Toc65069732 \h </w:instrText>
            </w:r>
            <w:r>
              <w:rPr>
                <w:noProof/>
                <w:webHidden/>
              </w:rPr>
            </w:r>
            <w:r>
              <w:rPr>
                <w:noProof/>
                <w:webHidden/>
              </w:rPr>
              <w:fldChar w:fldCharType="separate"/>
            </w:r>
            <w:r>
              <w:rPr>
                <w:noProof/>
                <w:webHidden/>
              </w:rPr>
              <w:t>11</w:t>
            </w:r>
            <w:r>
              <w:rPr>
                <w:noProof/>
                <w:webHidden/>
              </w:rPr>
              <w:fldChar w:fldCharType="end"/>
            </w:r>
          </w:hyperlink>
        </w:p>
        <w:p w14:paraId="476D5F9F" w14:textId="300F5509" w:rsidR="00B9022F" w:rsidRDefault="00B9022F">
          <w:pPr>
            <w:pStyle w:val="TOC2"/>
            <w:rPr>
              <w:rFonts w:asciiTheme="minorHAnsi" w:eastAsiaTheme="minorEastAsia" w:hAnsiTheme="minorHAnsi" w:cstheme="minorBidi"/>
              <w:bCs w:val="0"/>
              <w:noProof/>
            </w:rPr>
          </w:pPr>
          <w:hyperlink w:anchor="_Toc65069733" w:history="1">
            <w:r w:rsidRPr="00442F0A">
              <w:rPr>
                <w:rStyle w:val="Hyperlink"/>
              </w:rPr>
              <w:t>Suggestions for Additional Reading and Primary Sources</w:t>
            </w:r>
            <w:r>
              <w:rPr>
                <w:noProof/>
                <w:webHidden/>
              </w:rPr>
              <w:tab/>
            </w:r>
            <w:r>
              <w:rPr>
                <w:noProof/>
                <w:webHidden/>
              </w:rPr>
              <w:fldChar w:fldCharType="begin"/>
            </w:r>
            <w:r>
              <w:rPr>
                <w:noProof/>
                <w:webHidden/>
              </w:rPr>
              <w:instrText xml:space="preserve"> PAGEREF _Toc65069733 \h </w:instrText>
            </w:r>
            <w:r>
              <w:rPr>
                <w:noProof/>
                <w:webHidden/>
              </w:rPr>
            </w:r>
            <w:r>
              <w:rPr>
                <w:noProof/>
                <w:webHidden/>
              </w:rPr>
              <w:fldChar w:fldCharType="separate"/>
            </w:r>
            <w:r>
              <w:rPr>
                <w:noProof/>
                <w:webHidden/>
              </w:rPr>
              <w:t>11</w:t>
            </w:r>
            <w:r>
              <w:rPr>
                <w:noProof/>
                <w:webHidden/>
              </w:rPr>
              <w:fldChar w:fldCharType="end"/>
            </w:r>
          </w:hyperlink>
        </w:p>
        <w:p w14:paraId="49FA2BE1" w14:textId="050AFCE2" w:rsidR="00B9022F" w:rsidRDefault="00B9022F">
          <w:pPr>
            <w:pStyle w:val="TOC1"/>
            <w:tabs>
              <w:tab w:val="right" w:leader="dot" w:pos="9350"/>
            </w:tabs>
            <w:rPr>
              <w:rFonts w:asciiTheme="minorHAnsi" w:eastAsiaTheme="minorEastAsia" w:hAnsiTheme="minorHAnsi" w:cstheme="minorBidi"/>
              <w:noProof/>
            </w:rPr>
          </w:pPr>
          <w:hyperlink w:anchor="_Toc65069734" w:history="1">
            <w:r w:rsidRPr="00442F0A">
              <w:rPr>
                <w:rStyle w:val="Hyperlink"/>
              </w:rPr>
              <w:t>Appendix</w:t>
            </w:r>
            <w:r>
              <w:rPr>
                <w:noProof/>
                <w:webHidden/>
              </w:rPr>
              <w:tab/>
            </w:r>
            <w:r>
              <w:rPr>
                <w:noProof/>
                <w:webHidden/>
              </w:rPr>
              <w:fldChar w:fldCharType="begin"/>
            </w:r>
            <w:r>
              <w:rPr>
                <w:noProof/>
                <w:webHidden/>
              </w:rPr>
              <w:instrText xml:space="preserve"> PAGEREF _Toc65069734 \h </w:instrText>
            </w:r>
            <w:r>
              <w:rPr>
                <w:noProof/>
                <w:webHidden/>
              </w:rPr>
            </w:r>
            <w:r>
              <w:rPr>
                <w:noProof/>
                <w:webHidden/>
              </w:rPr>
              <w:fldChar w:fldCharType="separate"/>
            </w:r>
            <w:r>
              <w:rPr>
                <w:noProof/>
                <w:webHidden/>
              </w:rPr>
              <w:t>13</w:t>
            </w:r>
            <w:r>
              <w:rPr>
                <w:noProof/>
                <w:webHidden/>
              </w:rPr>
              <w:fldChar w:fldCharType="end"/>
            </w:r>
          </w:hyperlink>
        </w:p>
        <w:p w14:paraId="1D723DC4" w14:textId="5FA5040D" w:rsidR="00B9022F" w:rsidRDefault="00B9022F">
          <w:pPr>
            <w:pStyle w:val="TOC2"/>
            <w:rPr>
              <w:rFonts w:asciiTheme="minorHAnsi" w:eastAsiaTheme="minorEastAsia" w:hAnsiTheme="minorHAnsi" w:cstheme="minorBidi"/>
              <w:bCs w:val="0"/>
              <w:noProof/>
            </w:rPr>
          </w:pPr>
          <w:hyperlink w:anchor="_Toc65069735" w:history="1">
            <w:r w:rsidRPr="00442F0A">
              <w:rPr>
                <w:rStyle w:val="Hyperlink"/>
              </w:rPr>
              <w:t>Generic Rubrics</w:t>
            </w:r>
            <w:r>
              <w:rPr>
                <w:noProof/>
                <w:webHidden/>
              </w:rPr>
              <w:tab/>
            </w:r>
            <w:r>
              <w:rPr>
                <w:noProof/>
                <w:webHidden/>
              </w:rPr>
              <w:fldChar w:fldCharType="begin"/>
            </w:r>
            <w:r>
              <w:rPr>
                <w:noProof/>
                <w:webHidden/>
              </w:rPr>
              <w:instrText xml:space="preserve"> PAGEREF _Toc65069735 \h </w:instrText>
            </w:r>
            <w:r>
              <w:rPr>
                <w:noProof/>
                <w:webHidden/>
              </w:rPr>
            </w:r>
            <w:r>
              <w:rPr>
                <w:noProof/>
                <w:webHidden/>
              </w:rPr>
              <w:fldChar w:fldCharType="separate"/>
            </w:r>
            <w:r>
              <w:rPr>
                <w:noProof/>
                <w:webHidden/>
              </w:rPr>
              <w:t>13</w:t>
            </w:r>
            <w:r>
              <w:rPr>
                <w:noProof/>
                <w:webHidden/>
              </w:rPr>
              <w:fldChar w:fldCharType="end"/>
            </w:r>
          </w:hyperlink>
        </w:p>
        <w:p w14:paraId="42B858AD" w14:textId="51887ED9" w:rsidR="00B9022F" w:rsidRDefault="00B9022F">
          <w:pPr>
            <w:pStyle w:val="TOC2"/>
            <w:rPr>
              <w:rFonts w:asciiTheme="minorHAnsi" w:eastAsiaTheme="minorEastAsia" w:hAnsiTheme="minorHAnsi" w:cstheme="minorBidi"/>
              <w:bCs w:val="0"/>
              <w:noProof/>
            </w:rPr>
          </w:pPr>
          <w:hyperlink w:anchor="_Toc65069736" w:history="1">
            <w:r w:rsidRPr="00442F0A">
              <w:rPr>
                <w:rStyle w:val="Hyperlink"/>
              </w:rPr>
              <w:t>Standard Writing Rubric</w:t>
            </w:r>
            <w:r>
              <w:rPr>
                <w:noProof/>
                <w:webHidden/>
              </w:rPr>
              <w:tab/>
            </w:r>
            <w:r>
              <w:rPr>
                <w:noProof/>
                <w:webHidden/>
              </w:rPr>
              <w:fldChar w:fldCharType="begin"/>
            </w:r>
            <w:r>
              <w:rPr>
                <w:noProof/>
                <w:webHidden/>
              </w:rPr>
              <w:instrText xml:space="preserve"> PAGEREF _Toc65069736 \h </w:instrText>
            </w:r>
            <w:r>
              <w:rPr>
                <w:noProof/>
                <w:webHidden/>
              </w:rPr>
            </w:r>
            <w:r>
              <w:rPr>
                <w:noProof/>
                <w:webHidden/>
              </w:rPr>
              <w:fldChar w:fldCharType="separate"/>
            </w:r>
            <w:r>
              <w:rPr>
                <w:noProof/>
                <w:webHidden/>
              </w:rPr>
              <w:t>13</w:t>
            </w:r>
            <w:r>
              <w:rPr>
                <w:noProof/>
                <w:webHidden/>
              </w:rPr>
              <w:fldChar w:fldCharType="end"/>
            </w:r>
          </w:hyperlink>
        </w:p>
        <w:p w14:paraId="352EC1D6" w14:textId="0830A12E" w:rsidR="00B9022F" w:rsidRDefault="00B9022F">
          <w:pPr>
            <w:pStyle w:val="TOC2"/>
            <w:rPr>
              <w:rFonts w:asciiTheme="minorHAnsi" w:eastAsiaTheme="minorEastAsia" w:hAnsiTheme="minorHAnsi" w:cstheme="minorBidi"/>
              <w:bCs w:val="0"/>
              <w:noProof/>
            </w:rPr>
          </w:pPr>
          <w:hyperlink w:anchor="_Toc65069737" w:history="1">
            <w:r w:rsidRPr="00442F0A">
              <w:rPr>
                <w:rStyle w:val="Hyperlink"/>
              </w:rPr>
              <w:t>Standard Discussion Rubric</w:t>
            </w:r>
            <w:r>
              <w:rPr>
                <w:noProof/>
                <w:webHidden/>
              </w:rPr>
              <w:tab/>
            </w:r>
            <w:r>
              <w:rPr>
                <w:noProof/>
                <w:webHidden/>
              </w:rPr>
              <w:fldChar w:fldCharType="begin"/>
            </w:r>
            <w:r>
              <w:rPr>
                <w:noProof/>
                <w:webHidden/>
              </w:rPr>
              <w:instrText xml:space="preserve"> PAGEREF _Toc65069737 \h </w:instrText>
            </w:r>
            <w:r>
              <w:rPr>
                <w:noProof/>
                <w:webHidden/>
              </w:rPr>
            </w:r>
            <w:r>
              <w:rPr>
                <w:noProof/>
                <w:webHidden/>
              </w:rPr>
              <w:fldChar w:fldCharType="separate"/>
            </w:r>
            <w:r>
              <w:rPr>
                <w:noProof/>
                <w:webHidden/>
              </w:rPr>
              <w:t>14</w:t>
            </w:r>
            <w:r>
              <w:rPr>
                <w:noProof/>
                <w:webHidden/>
              </w:rPr>
              <w:fldChar w:fldCharType="end"/>
            </w:r>
          </w:hyperlink>
        </w:p>
        <w:p w14:paraId="7752ADE7" w14:textId="5DCEF22D"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7" w:name="_Toc42853181"/>
      <w:bookmarkStart w:id="8" w:name="_Toc42853351"/>
      <w:bookmarkStart w:id="9" w:name="_Toc43900133"/>
      <w:bookmarkStart w:id="10" w:name="_Toc65069719"/>
      <w:r w:rsidRPr="00FD29E7">
        <w:lastRenderedPageBreak/>
        <w:t>Purpose and Perspective of the Chapter</w:t>
      </w:r>
      <w:bookmarkEnd w:id="7"/>
      <w:bookmarkEnd w:id="8"/>
      <w:bookmarkEnd w:id="9"/>
      <w:bookmarkEnd w:id="10"/>
    </w:p>
    <w:p w14:paraId="70492AEC" w14:textId="64E362E4" w:rsidR="0022361A" w:rsidRDefault="0C3AD584" w:rsidP="0022361A">
      <w:pPr>
        <w:rPr>
          <w:rStyle w:val="Heading1Char"/>
        </w:rPr>
      </w:pPr>
      <w:r w:rsidRPr="516CF7ED">
        <w:rPr>
          <w:rFonts w:eastAsiaTheme="minorEastAsia"/>
        </w:rPr>
        <w:t>The purpose of this chapter is</w:t>
      </w:r>
      <w:r w:rsidR="0022361A">
        <w:rPr>
          <w:rFonts w:eastAsiaTheme="minorEastAsia"/>
        </w:rPr>
        <w:t xml:space="preserve"> to </w:t>
      </w:r>
      <w:r w:rsidR="000D45AE">
        <w:rPr>
          <w:rFonts w:eastAsiaTheme="minorEastAsia"/>
        </w:rPr>
        <w:t xml:space="preserve">introduce the study of American government, explore the </w:t>
      </w:r>
      <w:r w:rsidR="0022361A">
        <w:rPr>
          <w:rFonts w:eastAsiaTheme="minorEastAsia"/>
        </w:rPr>
        <w:t xml:space="preserve">ways in which </w:t>
      </w:r>
      <w:r w:rsidR="00540582">
        <w:rPr>
          <w:rFonts w:eastAsiaTheme="minorEastAsia"/>
        </w:rPr>
        <w:t xml:space="preserve">observers </w:t>
      </w:r>
      <w:r w:rsidR="0022361A">
        <w:rPr>
          <w:rFonts w:eastAsiaTheme="minorEastAsia"/>
        </w:rPr>
        <w:t>have studied</w:t>
      </w:r>
      <w:r w:rsidR="000D45AE">
        <w:rPr>
          <w:rFonts w:eastAsiaTheme="minorEastAsia"/>
        </w:rPr>
        <w:t xml:space="preserve"> </w:t>
      </w:r>
      <w:r w:rsidR="0022361A">
        <w:rPr>
          <w:rFonts w:eastAsiaTheme="minorEastAsia"/>
        </w:rPr>
        <w:t xml:space="preserve">and </w:t>
      </w:r>
      <w:r w:rsidR="00540582">
        <w:rPr>
          <w:rFonts w:eastAsiaTheme="minorEastAsia"/>
        </w:rPr>
        <w:t>explained</w:t>
      </w:r>
      <w:r w:rsidR="0022361A">
        <w:rPr>
          <w:rFonts w:eastAsiaTheme="minorEastAsia"/>
        </w:rPr>
        <w:t xml:space="preserve"> American politics</w:t>
      </w:r>
      <w:r w:rsidR="000D45AE">
        <w:rPr>
          <w:rFonts w:eastAsiaTheme="minorEastAsia"/>
        </w:rPr>
        <w:t xml:space="preserve">, and examine the ways in which politics are demonstrated in society. </w:t>
      </w:r>
      <w:bookmarkStart w:id="11" w:name="_Toc43900134"/>
    </w:p>
    <w:p w14:paraId="64C46AB3" w14:textId="2FF1F4CD" w:rsidR="50DAFFBD" w:rsidRDefault="50DAFFBD" w:rsidP="00FC75EC">
      <w:pPr>
        <w:rPr>
          <w:rFonts w:ascii="Calibri" w:eastAsia="Calibri" w:hAnsi="Calibri" w:cs="Calibri"/>
          <w:b/>
          <w:bCs/>
          <w:color w:val="FF0000"/>
          <w:sz w:val="32"/>
          <w:szCs w:val="32"/>
        </w:rPr>
      </w:pPr>
      <w:bookmarkStart w:id="12" w:name="_Toc65069720"/>
      <w:r w:rsidRPr="516CF7ED">
        <w:rPr>
          <w:rStyle w:val="Heading1Char"/>
        </w:rPr>
        <w:t>Cengage Supplements</w:t>
      </w:r>
      <w:bookmarkEnd w:id="11"/>
      <w:bookmarkEnd w:id="12"/>
    </w:p>
    <w:p w14:paraId="28D97E43" w14:textId="7427AA74" w:rsidR="00043A43" w:rsidRDefault="50DAFFBD" w:rsidP="00043A43">
      <w:pPr>
        <w:rPr>
          <w:color w:val="000000" w:themeColor="text1"/>
        </w:rPr>
      </w:pPr>
      <w:r w:rsidRPr="516CF7ED">
        <w:rPr>
          <w:color w:val="000000" w:themeColor="text1"/>
        </w:rPr>
        <w:t>The following product-level supplements provide additional information that may help you in preparing your course. They are available in the Instructor Resource Center.</w:t>
      </w:r>
    </w:p>
    <w:p w14:paraId="3ACD8E4E"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Verdana"/>
          <w:color w:val="000000" w:themeColor="text1"/>
        </w:rPr>
        <w:t>Political Science Guide to Teaching Online</w:t>
      </w:r>
    </w:p>
    <w:p w14:paraId="7AD9287D"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Verdana"/>
          <w:color w:val="000000" w:themeColor="text1"/>
        </w:rPr>
        <w:t>A guide with technology and pedagogy tips for teaching your course online.</w:t>
      </w:r>
    </w:p>
    <w:p w14:paraId="77F341A9"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Theme="minorHAnsi"/>
        </w:rPr>
        <w:t xml:space="preserve">The Cengage Political Science Blog: </w:t>
      </w:r>
      <w:hyperlink r:id="rId11" w:history="1">
        <w:r w:rsidRPr="001A7872">
          <w:rPr>
            <w:rFonts w:eastAsiaTheme="minorHAnsi"/>
            <w:color w:val="DCA10D"/>
            <w:u w:val="single" w:color="DCA10D"/>
          </w:rPr>
          <w:t>https://blog.cengage.com/tag/political-science/</w:t>
        </w:r>
      </w:hyperlink>
    </w:p>
    <w:p w14:paraId="4A2AF325"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Theme="minorHAnsi"/>
        </w:rPr>
        <w:t>A source of discovery and connection to a community of instructors sharing teaching tips, class activities, timely discussion ideas, and more.</w:t>
      </w:r>
    </w:p>
    <w:p w14:paraId="6CBEAAEE"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Theme="minorHAnsi"/>
        </w:rPr>
        <w:t xml:space="preserve">American Government YouTube Playlist: </w:t>
      </w:r>
      <w:r w:rsidRPr="001A7872">
        <w:rPr>
          <w:rFonts w:eastAsiaTheme="minorHAnsi"/>
          <w:u w:val="single"/>
        </w:rPr>
        <w:t>https://www.youtube.com/channel/UCcFM0VUmi-f8BvRMaiWae4g</w:t>
      </w:r>
    </w:p>
    <w:p w14:paraId="69B05A27"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Theme="minorHAnsi"/>
        </w:rPr>
        <w:t>A selection of videos for customizing your learning path</w:t>
      </w:r>
    </w:p>
    <w:p w14:paraId="2D7F8760" w14:textId="788DD26A" w:rsidR="00043A43" w:rsidRPr="001A7872" w:rsidRDefault="00043A43" w:rsidP="00043A43">
      <w:pPr>
        <w:pStyle w:val="ListParagraph"/>
        <w:numPr>
          <w:ilvl w:val="0"/>
          <w:numId w:val="1"/>
        </w:numPr>
        <w:rPr>
          <w:rFonts w:eastAsiaTheme="minorEastAsia"/>
          <w:color w:val="000000" w:themeColor="text1"/>
        </w:rPr>
      </w:pPr>
      <w:r w:rsidRPr="001A7872">
        <w:rPr>
          <w:rFonts w:eastAsia="Verdana"/>
          <w:color w:val="000000" w:themeColor="text1"/>
        </w:rPr>
        <w:t xml:space="preserve">MindTap Educator Guide </w:t>
      </w:r>
    </w:p>
    <w:p w14:paraId="1079355C"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Theme="minorEastAsia"/>
          <w:color w:val="000000" w:themeColor="text1"/>
        </w:rPr>
        <w:t>A detailed list of the assets in your MindTap course</w:t>
      </w:r>
    </w:p>
    <w:p w14:paraId="1500C8D7"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Verdana"/>
          <w:color w:val="000000" w:themeColor="text1"/>
        </w:rPr>
        <w:t>Transition Guide</w:t>
      </w:r>
    </w:p>
    <w:p w14:paraId="5A259F58"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Verdana"/>
          <w:color w:val="000000" w:themeColor="text1"/>
        </w:rPr>
        <w:t>Highlights content changes and updates in the new edition of the textbook and courseware design</w:t>
      </w:r>
    </w:p>
    <w:p w14:paraId="705ED87E"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Verdana"/>
          <w:color w:val="000000" w:themeColor="text1"/>
        </w:rPr>
        <w:t>Standard Writing Rubric</w:t>
      </w:r>
    </w:p>
    <w:p w14:paraId="01A45EB3"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Verdana"/>
          <w:color w:val="000000" w:themeColor="text1"/>
        </w:rPr>
        <w:t>A customizable rubric for evaluating students’ written work, for use as both a grading tool and a student-facing document for setting expectations.</w:t>
      </w:r>
    </w:p>
    <w:p w14:paraId="19D1B57F"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Verdana"/>
          <w:color w:val="000000" w:themeColor="text1"/>
        </w:rPr>
        <w:t>Standard Discussion Rubric</w:t>
      </w:r>
    </w:p>
    <w:p w14:paraId="1D2C9305"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Verdana"/>
          <w:color w:val="000000" w:themeColor="text1"/>
        </w:rPr>
        <w:t>A customizable rubric for evaluating students’ discussion contributions, for use as both a grading tool and a student-facing document for setting expectations.</w:t>
      </w:r>
    </w:p>
    <w:p w14:paraId="5210E98A" w14:textId="77777777" w:rsidR="00043A43" w:rsidRPr="001A7872" w:rsidRDefault="00043A43" w:rsidP="00043A43">
      <w:pPr>
        <w:pStyle w:val="ListParagraph"/>
        <w:numPr>
          <w:ilvl w:val="0"/>
          <w:numId w:val="1"/>
        </w:numPr>
        <w:rPr>
          <w:rFonts w:eastAsiaTheme="minorEastAsia"/>
          <w:color w:val="000000" w:themeColor="text1"/>
        </w:rPr>
      </w:pPr>
      <w:r w:rsidRPr="001A7872">
        <w:rPr>
          <w:rFonts w:eastAsiaTheme="minorEastAsia"/>
          <w:color w:val="000000" w:themeColor="text1"/>
        </w:rPr>
        <w:t>MindTap Performance Reports Instructor Guide for American Government</w:t>
      </w:r>
    </w:p>
    <w:p w14:paraId="6DDC3699" w14:textId="77777777" w:rsidR="00043A43" w:rsidRPr="001A7872" w:rsidRDefault="00043A43" w:rsidP="00043A43">
      <w:pPr>
        <w:pStyle w:val="ListParagraph"/>
        <w:numPr>
          <w:ilvl w:val="1"/>
          <w:numId w:val="1"/>
        </w:numPr>
        <w:rPr>
          <w:rFonts w:eastAsiaTheme="minorEastAsia"/>
          <w:color w:val="000000" w:themeColor="text1"/>
        </w:rPr>
      </w:pPr>
      <w:r w:rsidRPr="001A7872">
        <w:rPr>
          <w:rFonts w:eastAsiaTheme="minorEastAsia"/>
          <w:color w:val="000000" w:themeColor="text1"/>
        </w:rPr>
        <w:t>A guide for making the most of the new performance reports functionality within MindTap.</w:t>
      </w:r>
    </w:p>
    <w:p w14:paraId="3166DF52" w14:textId="22216A33" w:rsidR="15909A4F" w:rsidRPr="007F295E" w:rsidRDefault="15909A4F" w:rsidP="2112863F">
      <w:pPr>
        <w:pStyle w:val="Heading2"/>
        <w:rPr>
          <w:color w:val="1F3864" w:themeColor="accent1" w:themeShade="80"/>
        </w:rPr>
      </w:pPr>
      <w:bookmarkStart w:id="13" w:name="_Toc43900135"/>
      <w:bookmarkStart w:id="14" w:name="_Toc65069721"/>
      <w:r w:rsidRPr="2112863F">
        <w:rPr>
          <w:rStyle w:val="Heading1Char"/>
          <w:b w:val="0"/>
          <w:bCs w:val="0"/>
        </w:rPr>
        <w:t>List of Student Downloads</w:t>
      </w:r>
      <w:bookmarkEnd w:id="13"/>
      <w:bookmarkEnd w:id="14"/>
    </w:p>
    <w:p w14:paraId="437C8815" w14:textId="2E1D8141" w:rsidR="00FC75EC" w:rsidRPr="00FC75EC" w:rsidRDefault="15909A4F" w:rsidP="00FC75EC">
      <w:r>
        <w:t xml:space="preserve">Students should download the following </w:t>
      </w:r>
      <w:r w:rsidR="00FC75EC">
        <w:t>appendices</w:t>
      </w:r>
      <w:r>
        <w:t xml:space="preserve"> from the Student Companion Center to complete </w:t>
      </w:r>
      <w:r w:rsidR="1F55CE32">
        <w:t xml:space="preserve">the activities and assignments related to </w:t>
      </w:r>
      <w:r w:rsidR="00533E95">
        <w:t xml:space="preserve">this </w:t>
      </w:r>
      <w:r w:rsidR="00F951BD">
        <w:t>course</w:t>
      </w:r>
      <w:r>
        <w:t>:</w:t>
      </w:r>
    </w:p>
    <w:p w14:paraId="3213D129" w14:textId="77777777" w:rsidR="00FC75EC" w:rsidRPr="00D2072F" w:rsidRDefault="00FC75EC" w:rsidP="00B74B92">
      <w:pPr>
        <w:pStyle w:val="ListParagraph"/>
        <w:numPr>
          <w:ilvl w:val="0"/>
          <w:numId w:val="7"/>
        </w:numPr>
        <w:rPr>
          <w:color w:val="000000" w:themeColor="text1"/>
        </w:rPr>
      </w:pPr>
      <w:r w:rsidRPr="00D2072F">
        <w:rPr>
          <w:color w:val="000000" w:themeColor="text1"/>
        </w:rPr>
        <w:t>The Declaration of Independence</w:t>
      </w:r>
    </w:p>
    <w:p w14:paraId="3D4BF33A" w14:textId="77777777" w:rsidR="00FC75EC" w:rsidRPr="00D2072F" w:rsidRDefault="00FC75EC" w:rsidP="00B74B92">
      <w:pPr>
        <w:pStyle w:val="ListParagraph"/>
        <w:numPr>
          <w:ilvl w:val="0"/>
          <w:numId w:val="7"/>
        </w:numPr>
        <w:rPr>
          <w:color w:val="000000" w:themeColor="text1"/>
        </w:rPr>
      </w:pPr>
      <w:r w:rsidRPr="00D2072F">
        <w:rPr>
          <w:color w:val="000000" w:themeColor="text1"/>
        </w:rPr>
        <w:t>The Constitution of the United States</w:t>
      </w:r>
    </w:p>
    <w:p w14:paraId="25BED00A" w14:textId="3BC308E0" w:rsidR="00FC75EC" w:rsidRPr="00D2072F" w:rsidRDefault="00FC75EC" w:rsidP="00B74B92">
      <w:pPr>
        <w:pStyle w:val="ListParagraph"/>
        <w:numPr>
          <w:ilvl w:val="0"/>
          <w:numId w:val="7"/>
        </w:numPr>
        <w:rPr>
          <w:color w:val="000000" w:themeColor="text1"/>
        </w:rPr>
      </w:pPr>
      <w:r w:rsidRPr="00D2072F">
        <w:rPr>
          <w:color w:val="000000" w:themeColor="text1"/>
        </w:rPr>
        <w:t>The Federalist Paper</w:t>
      </w:r>
      <w:r w:rsidR="00043A43">
        <w:rPr>
          <w:color w:val="000000" w:themeColor="text1"/>
        </w:rPr>
        <w:t>s</w:t>
      </w:r>
      <w:r w:rsidRPr="00D2072F">
        <w:rPr>
          <w:color w:val="000000" w:themeColor="text1"/>
        </w:rPr>
        <w:t xml:space="preserve"> No. 10</w:t>
      </w:r>
    </w:p>
    <w:p w14:paraId="243FCC8D" w14:textId="627712A4" w:rsidR="00FC75EC" w:rsidRPr="00D2072F" w:rsidRDefault="00FC75EC" w:rsidP="00B74B92">
      <w:pPr>
        <w:pStyle w:val="ListParagraph"/>
        <w:numPr>
          <w:ilvl w:val="0"/>
          <w:numId w:val="7"/>
        </w:numPr>
        <w:rPr>
          <w:color w:val="000000" w:themeColor="text1"/>
        </w:rPr>
      </w:pPr>
      <w:r w:rsidRPr="00D2072F">
        <w:rPr>
          <w:color w:val="000000" w:themeColor="text1"/>
        </w:rPr>
        <w:t>The Federalist Paper</w:t>
      </w:r>
      <w:r w:rsidR="00043A43">
        <w:rPr>
          <w:color w:val="000000" w:themeColor="text1"/>
        </w:rPr>
        <w:t>s</w:t>
      </w:r>
      <w:r w:rsidRPr="00D2072F">
        <w:rPr>
          <w:color w:val="000000" w:themeColor="text1"/>
        </w:rPr>
        <w:t xml:space="preserve"> No. 51</w:t>
      </w:r>
    </w:p>
    <w:p w14:paraId="3A87C812" w14:textId="32640F46" w:rsidR="38D4737C" w:rsidRDefault="00FC75EC" w:rsidP="00B74B92">
      <w:pPr>
        <w:pStyle w:val="ListParagraph"/>
        <w:numPr>
          <w:ilvl w:val="0"/>
          <w:numId w:val="7"/>
        </w:numPr>
        <w:rPr>
          <w:rFonts w:asciiTheme="minorHAnsi" w:eastAsiaTheme="minorEastAsia" w:hAnsiTheme="minorHAnsi" w:cstheme="minorBidi"/>
        </w:rPr>
      </w:pPr>
      <w:r w:rsidRPr="00D2072F">
        <w:rPr>
          <w:color w:val="000000" w:themeColor="text1"/>
        </w:rPr>
        <w:t>The Federalist Paper</w:t>
      </w:r>
      <w:r w:rsidR="00043A43">
        <w:rPr>
          <w:color w:val="000000" w:themeColor="text1"/>
        </w:rPr>
        <w:t>s</w:t>
      </w:r>
      <w:r w:rsidRPr="00D2072F">
        <w:rPr>
          <w:color w:val="000000" w:themeColor="text1"/>
        </w:rPr>
        <w:t xml:space="preserve"> No. 78</w:t>
      </w:r>
    </w:p>
    <w:p w14:paraId="798E294D" w14:textId="1EEF40FE" w:rsidR="6513B0BF" w:rsidRPr="00483189" w:rsidRDefault="00533E95" w:rsidP="006B463F">
      <w:pPr>
        <w:pStyle w:val="Heading1"/>
      </w:pPr>
      <w:bookmarkStart w:id="15" w:name="_Toc42853183"/>
      <w:bookmarkStart w:id="16" w:name="_Toc42853353"/>
      <w:bookmarkStart w:id="17" w:name="_Toc43900136"/>
      <w:bookmarkStart w:id="18" w:name="_Toc65069722"/>
      <w:r>
        <w:lastRenderedPageBreak/>
        <w:t>Chapter</w:t>
      </w:r>
      <w:r w:rsidR="00D0135B">
        <w:t xml:space="preserve"> Objectives</w:t>
      </w:r>
      <w:bookmarkEnd w:id="15"/>
      <w:bookmarkEnd w:id="16"/>
      <w:bookmarkEnd w:id="17"/>
      <w:bookmarkEnd w:id="18"/>
    </w:p>
    <w:p w14:paraId="1363A433" w14:textId="2DDA539D" w:rsidR="00790611" w:rsidRDefault="00613E20" w:rsidP="00063A32">
      <w:r>
        <w:t>The following objectives</w:t>
      </w:r>
      <w:r w:rsidR="001A589F">
        <w:t xml:space="preserve"> are addressed in this chapter</w:t>
      </w:r>
      <w:r w:rsidR="004B42F0">
        <w:t>:</w:t>
      </w:r>
    </w:p>
    <w:p w14:paraId="3C77D48B" w14:textId="6BB7D428" w:rsidR="0022361A" w:rsidRPr="00D2072F" w:rsidRDefault="00FC75EC" w:rsidP="00FC75EC">
      <w:pPr>
        <w:pStyle w:val="LOs"/>
        <w:rPr>
          <w:rFonts w:eastAsia="Open Sans"/>
          <w:color w:val="000000" w:themeColor="text1"/>
        </w:rPr>
      </w:pPr>
      <w:r w:rsidRPr="00D2072F">
        <w:rPr>
          <w:rFonts w:eastAsia="Open Sans"/>
          <w:color w:val="000000" w:themeColor="text1"/>
        </w:rPr>
        <w:t>LO 1</w:t>
      </w:r>
      <w:r w:rsidR="00314D9B">
        <w:rPr>
          <w:rFonts w:eastAsia="Open Sans"/>
          <w:color w:val="000000" w:themeColor="text1"/>
        </w:rPr>
        <w:t>-</w:t>
      </w:r>
      <w:r w:rsidRPr="00D2072F">
        <w:rPr>
          <w:rFonts w:eastAsia="Open Sans"/>
          <w:color w:val="000000" w:themeColor="text1"/>
        </w:rPr>
        <w:t xml:space="preserve">1: </w:t>
      </w:r>
      <w:r w:rsidRPr="00D2072F">
        <w:rPr>
          <w:rFonts w:eastAsia="Open Sans"/>
          <w:color w:val="000000" w:themeColor="text1"/>
        </w:rPr>
        <w:tab/>
      </w:r>
      <w:r w:rsidR="0022361A" w:rsidRPr="00D2072F">
        <w:rPr>
          <w:rFonts w:eastAsia="Open Sans"/>
          <w:color w:val="000000" w:themeColor="text1"/>
        </w:rPr>
        <w:t xml:space="preserve">Explain how politics drives democracy. </w:t>
      </w:r>
    </w:p>
    <w:p w14:paraId="42D9BA86" w14:textId="0652E870" w:rsidR="0022361A" w:rsidRPr="00D2072F" w:rsidRDefault="00FC75EC" w:rsidP="00FC75EC">
      <w:pPr>
        <w:pStyle w:val="LOs"/>
        <w:rPr>
          <w:rFonts w:eastAsia="Open Sans"/>
          <w:color w:val="000000" w:themeColor="text1"/>
        </w:rPr>
      </w:pPr>
      <w:r w:rsidRPr="00D2072F">
        <w:rPr>
          <w:rFonts w:eastAsia="Open Sans"/>
          <w:color w:val="000000" w:themeColor="text1"/>
        </w:rPr>
        <w:t>LO 1</w:t>
      </w:r>
      <w:r w:rsidR="00314D9B">
        <w:rPr>
          <w:rFonts w:eastAsia="Open Sans"/>
          <w:color w:val="000000" w:themeColor="text1"/>
        </w:rPr>
        <w:t>-</w:t>
      </w:r>
      <w:r w:rsidRPr="00D2072F">
        <w:rPr>
          <w:rFonts w:eastAsia="Open Sans"/>
          <w:color w:val="000000" w:themeColor="text1"/>
        </w:rPr>
        <w:t xml:space="preserve">2: </w:t>
      </w:r>
      <w:r w:rsidRPr="00D2072F">
        <w:rPr>
          <w:rFonts w:eastAsia="Open Sans"/>
          <w:color w:val="000000" w:themeColor="text1"/>
        </w:rPr>
        <w:tab/>
      </w:r>
      <w:r w:rsidR="0022361A" w:rsidRPr="00D2072F">
        <w:rPr>
          <w:rFonts w:eastAsia="Open Sans"/>
          <w:color w:val="000000" w:themeColor="text1"/>
        </w:rPr>
        <w:t xml:space="preserve">Discuss five views of how political power is distributed in the United States. </w:t>
      </w:r>
    </w:p>
    <w:p w14:paraId="3FE4FB2F" w14:textId="35ABC55D" w:rsidR="0022361A" w:rsidRPr="00D2072F" w:rsidRDefault="00FC75EC" w:rsidP="00FC75EC">
      <w:pPr>
        <w:pStyle w:val="LOs"/>
        <w:rPr>
          <w:rFonts w:eastAsia="Open Sans"/>
          <w:color w:val="000000" w:themeColor="text1"/>
        </w:rPr>
      </w:pPr>
      <w:r w:rsidRPr="00D2072F">
        <w:rPr>
          <w:rFonts w:eastAsia="Open Sans"/>
          <w:color w:val="000000" w:themeColor="text1"/>
        </w:rPr>
        <w:t>LO: 1</w:t>
      </w:r>
      <w:r w:rsidR="00314D9B">
        <w:rPr>
          <w:rFonts w:eastAsia="Open Sans"/>
          <w:color w:val="000000" w:themeColor="text1"/>
        </w:rPr>
        <w:t>-</w:t>
      </w:r>
      <w:r w:rsidRPr="00D2072F">
        <w:rPr>
          <w:rFonts w:eastAsia="Open Sans"/>
          <w:color w:val="000000" w:themeColor="text1"/>
        </w:rPr>
        <w:t xml:space="preserve">3: </w:t>
      </w:r>
      <w:r w:rsidRPr="00D2072F">
        <w:rPr>
          <w:rFonts w:eastAsia="Open Sans"/>
          <w:color w:val="000000" w:themeColor="text1"/>
        </w:rPr>
        <w:tab/>
      </w:r>
      <w:r w:rsidR="0022361A" w:rsidRPr="00D2072F">
        <w:rPr>
          <w:rFonts w:eastAsia="Open Sans"/>
          <w:color w:val="000000" w:themeColor="text1"/>
        </w:rPr>
        <w:t xml:space="preserve">Explain why “who governs?” and “to what ends?” are fundamental questions in American politics. </w:t>
      </w:r>
    </w:p>
    <w:p w14:paraId="1D29FDA2" w14:textId="19BF4EDD" w:rsidR="00F52C81" w:rsidRPr="00175160" w:rsidRDefault="00FC75EC" w:rsidP="00175160">
      <w:pPr>
        <w:pStyle w:val="LOs"/>
        <w:rPr>
          <w:rFonts w:eastAsia="Open Sans"/>
          <w:color w:val="000000" w:themeColor="text1"/>
        </w:rPr>
      </w:pPr>
      <w:r w:rsidRPr="00D2072F">
        <w:rPr>
          <w:rFonts w:eastAsia="Open Sans"/>
          <w:color w:val="000000" w:themeColor="text1"/>
        </w:rPr>
        <w:t>LO 1</w:t>
      </w:r>
      <w:r w:rsidR="00314D9B">
        <w:rPr>
          <w:rFonts w:eastAsia="Open Sans"/>
          <w:color w:val="000000" w:themeColor="text1"/>
        </w:rPr>
        <w:t>-</w:t>
      </w:r>
      <w:r w:rsidRPr="00D2072F">
        <w:rPr>
          <w:rFonts w:eastAsia="Open Sans"/>
          <w:color w:val="000000" w:themeColor="text1"/>
        </w:rPr>
        <w:t xml:space="preserve">4: </w:t>
      </w:r>
      <w:r w:rsidRPr="00D2072F">
        <w:rPr>
          <w:rFonts w:eastAsia="Open Sans"/>
          <w:color w:val="000000" w:themeColor="text1"/>
        </w:rPr>
        <w:tab/>
      </w:r>
      <w:r w:rsidR="0022361A" w:rsidRPr="00D2072F">
        <w:rPr>
          <w:rFonts w:eastAsia="Open Sans"/>
          <w:color w:val="000000" w:themeColor="text1"/>
        </w:rPr>
        <w:t>Summarize the key concepts for classifying the politics of different policy issues.</w:t>
      </w:r>
      <w:bookmarkStart w:id="19" w:name="_Toc43900137"/>
    </w:p>
    <w:p w14:paraId="5370F229" w14:textId="4D10EB91" w:rsidR="00E0764D" w:rsidRDefault="24C918B8" w:rsidP="2112863F">
      <w:pPr>
        <w:pStyle w:val="Heading1"/>
      </w:pPr>
      <w:bookmarkStart w:id="20" w:name="_Toc65069723"/>
      <w:r>
        <w:t xml:space="preserve">Complete </w:t>
      </w:r>
      <w:r w:rsidR="00050F62">
        <w:t>List of</w:t>
      </w:r>
      <w:r w:rsidR="00E0764D">
        <w:t xml:space="preserve"> </w:t>
      </w:r>
      <w:r w:rsidR="00B26B7F">
        <w:t xml:space="preserve">Chapter </w:t>
      </w:r>
      <w:r w:rsidR="005D6124">
        <w:t>Activities and Assessments</w:t>
      </w:r>
      <w:bookmarkEnd w:id="19"/>
      <w:bookmarkEnd w:id="20"/>
    </w:p>
    <w:p w14:paraId="107194D5" w14:textId="16D35376" w:rsidR="5A80A8A6" w:rsidRDefault="5A80A8A6" w:rsidP="35E986E9">
      <w:r>
        <w:t xml:space="preserve">For additional guidance refer to the </w:t>
      </w:r>
      <w:r w:rsidR="000E04C8">
        <w:t xml:space="preserve">Guide to </w:t>
      </w:r>
      <w:r>
        <w:t>Teaching Online.</w:t>
      </w:r>
    </w:p>
    <w:tbl>
      <w:tblPr>
        <w:tblStyle w:val="TableGrid"/>
        <w:tblW w:w="9873" w:type="dxa"/>
        <w:jc w:val="center"/>
        <w:tblLook w:val="04A0" w:firstRow="1" w:lastRow="0" w:firstColumn="1" w:lastColumn="0" w:noHBand="0" w:noVBand="1"/>
      </w:tblPr>
      <w:tblGrid>
        <w:gridCol w:w="1345"/>
        <w:gridCol w:w="1350"/>
        <w:gridCol w:w="2902"/>
        <w:gridCol w:w="1598"/>
        <w:gridCol w:w="2678"/>
      </w:tblGrid>
      <w:tr w:rsidR="001A7872" w14:paraId="01B688B6" w14:textId="3CA25D16" w:rsidTr="006D08D6">
        <w:trPr>
          <w:jc w:val="center"/>
        </w:trPr>
        <w:tc>
          <w:tcPr>
            <w:tcW w:w="1345" w:type="dxa"/>
            <w:shd w:val="clear" w:color="auto" w:fill="FFF2CC" w:themeFill="accent4" w:themeFillTint="33"/>
          </w:tcPr>
          <w:p w14:paraId="1CFCDF69" w14:textId="69556076" w:rsidR="001A7872" w:rsidRDefault="001A7872" w:rsidP="00EC5B9E">
            <w:r>
              <w:t>Chapter Objective</w:t>
            </w:r>
          </w:p>
        </w:tc>
        <w:tc>
          <w:tcPr>
            <w:tcW w:w="1350" w:type="dxa"/>
            <w:shd w:val="clear" w:color="auto" w:fill="FFF2CC" w:themeFill="accent4" w:themeFillTint="33"/>
          </w:tcPr>
          <w:p w14:paraId="5D795250" w14:textId="26D3E7B6" w:rsidR="001A7872" w:rsidRDefault="001A7872" w:rsidP="00EC5B9E">
            <w:r>
              <w:t>PPT slide</w:t>
            </w:r>
          </w:p>
        </w:tc>
        <w:tc>
          <w:tcPr>
            <w:tcW w:w="2902" w:type="dxa"/>
            <w:shd w:val="clear" w:color="auto" w:fill="FFF2CC" w:themeFill="accent4" w:themeFillTint="33"/>
          </w:tcPr>
          <w:p w14:paraId="1CEB55C6" w14:textId="71F6C063" w:rsidR="001A7872" w:rsidRDefault="001A7872" w:rsidP="00EC5B9E">
            <w:r>
              <w:t>Activity/Assessment</w:t>
            </w:r>
          </w:p>
        </w:tc>
        <w:tc>
          <w:tcPr>
            <w:tcW w:w="1598" w:type="dxa"/>
            <w:shd w:val="clear" w:color="auto" w:fill="FFF2CC" w:themeFill="accent4" w:themeFillTint="33"/>
          </w:tcPr>
          <w:p w14:paraId="1A0E933F" w14:textId="2EC21AA1" w:rsidR="001A7872" w:rsidRDefault="001A7872" w:rsidP="00EC5B9E">
            <w:r>
              <w:t>Duration</w:t>
            </w:r>
          </w:p>
        </w:tc>
        <w:tc>
          <w:tcPr>
            <w:tcW w:w="2678" w:type="dxa"/>
            <w:shd w:val="clear" w:color="auto" w:fill="FFF2CC" w:themeFill="accent4" w:themeFillTint="33"/>
          </w:tcPr>
          <w:p w14:paraId="3BD9E671" w14:textId="5193ED94" w:rsidR="001A7872" w:rsidRDefault="001A7872" w:rsidP="00EC5B9E">
            <w:r>
              <w:t>Texas Standards for GOVT 2305</w:t>
            </w:r>
          </w:p>
        </w:tc>
      </w:tr>
      <w:tr w:rsidR="001A7872" w14:paraId="69AD21A3" w14:textId="316A4189" w:rsidTr="006D08D6">
        <w:trPr>
          <w:jc w:val="center"/>
        </w:trPr>
        <w:tc>
          <w:tcPr>
            <w:tcW w:w="1345" w:type="dxa"/>
            <w:shd w:val="clear" w:color="auto" w:fill="FFFFFF" w:themeFill="background1"/>
          </w:tcPr>
          <w:p w14:paraId="3EF2EDDB" w14:textId="7DFD5167" w:rsidR="001A7872" w:rsidRDefault="001A7872" w:rsidP="00EC5B9E">
            <w:r>
              <w:t>1-1</w:t>
            </w:r>
          </w:p>
        </w:tc>
        <w:tc>
          <w:tcPr>
            <w:tcW w:w="1350" w:type="dxa"/>
            <w:shd w:val="clear" w:color="auto" w:fill="FFFFFF" w:themeFill="background1"/>
          </w:tcPr>
          <w:p w14:paraId="089BC24E" w14:textId="0C4B8E51" w:rsidR="001A7872" w:rsidRDefault="001A7872" w:rsidP="00EC5B9E">
            <w:r>
              <w:t>6</w:t>
            </w:r>
          </w:p>
        </w:tc>
        <w:tc>
          <w:tcPr>
            <w:tcW w:w="2902" w:type="dxa"/>
            <w:shd w:val="clear" w:color="auto" w:fill="FFFFFF" w:themeFill="background1"/>
          </w:tcPr>
          <w:p w14:paraId="5A79D259" w14:textId="23B77121" w:rsidR="001A7872" w:rsidRDefault="001A7872" w:rsidP="00EC5B9E">
            <w:r>
              <w:t>Mind</w:t>
            </w:r>
            <w:r w:rsidR="006D08D6">
              <w:t>T</w:t>
            </w:r>
            <w:r>
              <w:t>ap: Why Does Government Matter to Me?</w:t>
            </w:r>
          </w:p>
        </w:tc>
        <w:tc>
          <w:tcPr>
            <w:tcW w:w="1598" w:type="dxa"/>
            <w:shd w:val="clear" w:color="auto" w:fill="FFFFFF" w:themeFill="background1"/>
          </w:tcPr>
          <w:p w14:paraId="656999B2" w14:textId="4BE508CB" w:rsidR="001A7872" w:rsidRDefault="001A7872" w:rsidP="00EC5B9E">
            <w:r>
              <w:t>10 min</w:t>
            </w:r>
          </w:p>
        </w:tc>
        <w:tc>
          <w:tcPr>
            <w:tcW w:w="2678" w:type="dxa"/>
            <w:shd w:val="clear" w:color="auto" w:fill="FFFFFF" w:themeFill="background1"/>
          </w:tcPr>
          <w:p w14:paraId="5460FF5B" w14:textId="40B21447" w:rsidR="001A7872" w:rsidRDefault="006D08D6" w:rsidP="00EC5B9E">
            <w:r w:rsidRPr="006D08D6">
              <w:t>2. Demonstrate knowledge of the federal system</w:t>
            </w:r>
          </w:p>
        </w:tc>
      </w:tr>
      <w:tr w:rsidR="001A7872" w14:paraId="71038FBC" w14:textId="2831370D" w:rsidTr="006D08D6">
        <w:trPr>
          <w:jc w:val="center"/>
        </w:trPr>
        <w:tc>
          <w:tcPr>
            <w:tcW w:w="1345" w:type="dxa"/>
            <w:shd w:val="clear" w:color="auto" w:fill="FFFFFF" w:themeFill="background1"/>
          </w:tcPr>
          <w:p w14:paraId="404B1A2A" w14:textId="5AB6A8D8" w:rsidR="001A7872" w:rsidRDefault="001A7872" w:rsidP="00EC5B9E">
            <w:r>
              <w:t>1-1</w:t>
            </w:r>
          </w:p>
        </w:tc>
        <w:tc>
          <w:tcPr>
            <w:tcW w:w="1350" w:type="dxa"/>
            <w:shd w:val="clear" w:color="auto" w:fill="FFFFFF" w:themeFill="background1"/>
          </w:tcPr>
          <w:p w14:paraId="1C378903" w14:textId="18352E26" w:rsidR="001A7872" w:rsidRDefault="001A7872" w:rsidP="00EC5B9E"/>
        </w:tc>
        <w:tc>
          <w:tcPr>
            <w:tcW w:w="2902" w:type="dxa"/>
            <w:shd w:val="clear" w:color="auto" w:fill="FFFFFF" w:themeFill="background1"/>
          </w:tcPr>
          <w:p w14:paraId="19900412" w14:textId="4E81854C" w:rsidR="001A7872" w:rsidRDefault="006D08D6" w:rsidP="00EC5B9E">
            <w:r>
              <w:t xml:space="preserve">MindTap </w:t>
            </w:r>
            <w:r w:rsidR="001A7872" w:rsidRPr="00D5339B">
              <w:t>Case Study: What is Government For?</w:t>
            </w:r>
          </w:p>
        </w:tc>
        <w:tc>
          <w:tcPr>
            <w:tcW w:w="1598" w:type="dxa"/>
            <w:shd w:val="clear" w:color="auto" w:fill="FFFFFF" w:themeFill="background1"/>
          </w:tcPr>
          <w:p w14:paraId="44F8E10F" w14:textId="76F7A2CE" w:rsidR="001A7872" w:rsidRDefault="001A7872" w:rsidP="00EC5B9E">
            <w:r>
              <w:t>10 min</w:t>
            </w:r>
          </w:p>
        </w:tc>
        <w:tc>
          <w:tcPr>
            <w:tcW w:w="2678" w:type="dxa"/>
            <w:shd w:val="clear" w:color="auto" w:fill="FFFFFF" w:themeFill="background1"/>
          </w:tcPr>
          <w:p w14:paraId="0319C445" w14:textId="03DE073B" w:rsidR="001A7872" w:rsidRDefault="006D08D6" w:rsidP="00EC5B9E">
            <w:r w:rsidRPr="006D08D6">
              <w:t>2. Demonstrate knowledge of the federal system</w:t>
            </w:r>
          </w:p>
        </w:tc>
      </w:tr>
      <w:tr w:rsidR="001A7872" w14:paraId="68F78835" w14:textId="21789F53" w:rsidTr="006D08D6">
        <w:trPr>
          <w:trHeight w:val="1315"/>
          <w:jc w:val="center"/>
        </w:trPr>
        <w:tc>
          <w:tcPr>
            <w:tcW w:w="1345" w:type="dxa"/>
          </w:tcPr>
          <w:p w14:paraId="335CB488" w14:textId="7BA0DB8B" w:rsidR="001A7872" w:rsidRDefault="001A7872" w:rsidP="1148642E">
            <w:r>
              <w:t>1-2</w:t>
            </w:r>
          </w:p>
        </w:tc>
        <w:tc>
          <w:tcPr>
            <w:tcW w:w="1350" w:type="dxa"/>
          </w:tcPr>
          <w:p w14:paraId="7F666002" w14:textId="499F6B2E" w:rsidR="001A7872" w:rsidRDefault="00870502" w:rsidP="1148642E">
            <w:r>
              <w:t>9</w:t>
            </w:r>
          </w:p>
          <w:p w14:paraId="37102055" w14:textId="77777777" w:rsidR="001A7872" w:rsidRDefault="001A7872" w:rsidP="1148642E"/>
          <w:p w14:paraId="2A811217" w14:textId="2B7EB5C5" w:rsidR="001A7872" w:rsidRDefault="001A7872" w:rsidP="1148642E"/>
        </w:tc>
        <w:tc>
          <w:tcPr>
            <w:tcW w:w="2902" w:type="dxa"/>
          </w:tcPr>
          <w:p w14:paraId="6CE62E09" w14:textId="45AF448D" w:rsidR="001A7872" w:rsidRDefault="001A7872" w:rsidP="1148642E">
            <w:r>
              <w:t>Activity: Small Group Discussion: Define Politics and Power</w:t>
            </w:r>
          </w:p>
          <w:p w14:paraId="04A84B5C" w14:textId="77777777" w:rsidR="001A7872" w:rsidRDefault="001A7872" w:rsidP="1148642E"/>
          <w:p w14:paraId="3CF6C618" w14:textId="6FE5B473" w:rsidR="001A7872" w:rsidRDefault="001A7872" w:rsidP="1148642E">
            <w:r>
              <w:t xml:space="preserve">Students will describe their own definitions of politics and power and then compare those initial perceptions to the definitions given in the text </w:t>
            </w:r>
          </w:p>
        </w:tc>
        <w:tc>
          <w:tcPr>
            <w:tcW w:w="1598" w:type="dxa"/>
          </w:tcPr>
          <w:p w14:paraId="500B1ADF" w14:textId="247E475C" w:rsidR="001A7872" w:rsidRDefault="001A7872" w:rsidP="1148642E">
            <w:r>
              <w:t>8-10 min</w:t>
            </w:r>
          </w:p>
        </w:tc>
        <w:tc>
          <w:tcPr>
            <w:tcW w:w="2678" w:type="dxa"/>
          </w:tcPr>
          <w:p w14:paraId="2B84F1DE" w14:textId="6F4C41A2" w:rsidR="001A7872" w:rsidRDefault="0057157E" w:rsidP="1148642E">
            <w:r>
              <w:t xml:space="preserve">8. </w:t>
            </w:r>
            <w:r w:rsidR="001A7872" w:rsidRPr="009B1660">
              <w:t>Analyze issues and policies in U.S. politics.</w:t>
            </w:r>
          </w:p>
        </w:tc>
      </w:tr>
      <w:tr w:rsidR="001A7872" w14:paraId="6C9102A4" w14:textId="263FACC3" w:rsidTr="006D08D6">
        <w:trPr>
          <w:trHeight w:val="1315"/>
          <w:jc w:val="center"/>
        </w:trPr>
        <w:tc>
          <w:tcPr>
            <w:tcW w:w="1345" w:type="dxa"/>
          </w:tcPr>
          <w:p w14:paraId="4080C906" w14:textId="5D31BCB4" w:rsidR="001A7872" w:rsidRPr="0022361A" w:rsidRDefault="001A7872" w:rsidP="1148642E">
            <w:r>
              <w:t>1-3</w:t>
            </w:r>
          </w:p>
        </w:tc>
        <w:tc>
          <w:tcPr>
            <w:tcW w:w="1350" w:type="dxa"/>
          </w:tcPr>
          <w:p w14:paraId="27ACCE89" w14:textId="03DF8E91" w:rsidR="001A7872" w:rsidRDefault="001A7872" w:rsidP="1148642E">
            <w:r>
              <w:t>1</w:t>
            </w:r>
            <w:r w:rsidR="00870502">
              <w:t>2</w:t>
            </w:r>
            <w:r>
              <w:t>-1</w:t>
            </w:r>
            <w:r w:rsidR="00870502">
              <w:t>5</w:t>
            </w:r>
          </w:p>
        </w:tc>
        <w:tc>
          <w:tcPr>
            <w:tcW w:w="2902" w:type="dxa"/>
          </w:tcPr>
          <w:p w14:paraId="0C6F2E98" w14:textId="516AF745" w:rsidR="001A7872" w:rsidRDefault="001A7872" w:rsidP="1148642E">
            <w:r>
              <w:t>Activity: Large Group Discussion: Make Your Own Political Agenda</w:t>
            </w:r>
          </w:p>
          <w:p w14:paraId="196E97AC" w14:textId="77777777" w:rsidR="001A7872" w:rsidRDefault="001A7872" w:rsidP="1148642E"/>
          <w:p w14:paraId="2B7C3211" w14:textId="377833F9" w:rsidR="001A7872" w:rsidRDefault="001A7872" w:rsidP="1148642E">
            <w:r>
              <w:t xml:space="preserve">Students will describe the political issue most important to them. Compiling their responses in a word cloud, students will then discuss their </w:t>
            </w:r>
            <w:r>
              <w:lastRenderedPageBreak/>
              <w:t xml:space="preserve">political agenda and the factors that influenced their choices. </w:t>
            </w:r>
          </w:p>
        </w:tc>
        <w:tc>
          <w:tcPr>
            <w:tcW w:w="1598" w:type="dxa"/>
          </w:tcPr>
          <w:p w14:paraId="65EC4A32" w14:textId="30D18A84" w:rsidR="001A7872" w:rsidRDefault="001A7872" w:rsidP="1148642E">
            <w:r>
              <w:lastRenderedPageBreak/>
              <w:t>15 min</w:t>
            </w:r>
          </w:p>
        </w:tc>
        <w:tc>
          <w:tcPr>
            <w:tcW w:w="2678" w:type="dxa"/>
          </w:tcPr>
          <w:p w14:paraId="73D389E1" w14:textId="70CAFEA7" w:rsidR="001A7872" w:rsidRDefault="0057157E" w:rsidP="1148642E">
            <w:r>
              <w:t xml:space="preserve">8. </w:t>
            </w:r>
            <w:r w:rsidRPr="009B1660">
              <w:t>Analyze issues and policies in U.S. politics.</w:t>
            </w:r>
          </w:p>
        </w:tc>
      </w:tr>
      <w:tr w:rsidR="001A7872" w14:paraId="7B02C15D" w14:textId="155D832A" w:rsidTr="006D08D6">
        <w:trPr>
          <w:trHeight w:val="1315"/>
          <w:jc w:val="center"/>
        </w:trPr>
        <w:tc>
          <w:tcPr>
            <w:tcW w:w="1345" w:type="dxa"/>
          </w:tcPr>
          <w:p w14:paraId="5D6EFEA3" w14:textId="4883D10F" w:rsidR="001A7872" w:rsidRDefault="001A7872" w:rsidP="1148642E">
            <w:r>
              <w:t>1-3</w:t>
            </w:r>
          </w:p>
        </w:tc>
        <w:tc>
          <w:tcPr>
            <w:tcW w:w="1350" w:type="dxa"/>
          </w:tcPr>
          <w:p w14:paraId="062BAC61" w14:textId="326D15C3" w:rsidR="001A7872" w:rsidRDefault="001A7872" w:rsidP="1148642E">
            <w:r>
              <w:t>6</w:t>
            </w:r>
          </w:p>
        </w:tc>
        <w:tc>
          <w:tcPr>
            <w:tcW w:w="2902" w:type="dxa"/>
          </w:tcPr>
          <w:p w14:paraId="320A1B70" w14:textId="1F91599A" w:rsidR="001A7872" w:rsidRDefault="006D08D6" w:rsidP="1148642E">
            <w:r>
              <w:t>MindTap</w:t>
            </w:r>
            <w:r w:rsidR="001A7872">
              <w:t xml:space="preserve"> Learn It without Video: The Purpose of Politics and Government</w:t>
            </w:r>
          </w:p>
          <w:p w14:paraId="7657340D" w14:textId="77777777" w:rsidR="001A7872" w:rsidRDefault="001A7872" w:rsidP="1148642E"/>
          <w:p w14:paraId="5480ADB3" w14:textId="19E39827" w:rsidR="001A7872" w:rsidRDefault="001A7872">
            <w:r>
              <w:t xml:space="preserve">Students will explore the basic functions of government and the perspectives that influenced the construct of American government and politics. </w:t>
            </w:r>
          </w:p>
        </w:tc>
        <w:tc>
          <w:tcPr>
            <w:tcW w:w="1598" w:type="dxa"/>
          </w:tcPr>
          <w:p w14:paraId="67948929" w14:textId="1A5A9F78" w:rsidR="001A7872" w:rsidRDefault="001A7872" w:rsidP="1148642E">
            <w:r>
              <w:t>8 min</w:t>
            </w:r>
          </w:p>
        </w:tc>
        <w:tc>
          <w:tcPr>
            <w:tcW w:w="2678" w:type="dxa"/>
          </w:tcPr>
          <w:p w14:paraId="3F7D90A4" w14:textId="52DFEA14" w:rsidR="001A7872" w:rsidRDefault="00BD46E0" w:rsidP="1148642E">
            <w:r w:rsidRPr="00BD46E0">
              <w:t>2. Demonstrate knowledge of the federal system</w:t>
            </w:r>
          </w:p>
        </w:tc>
      </w:tr>
      <w:tr w:rsidR="001A7872" w14:paraId="41449460" w14:textId="4F22A7C3" w:rsidTr="006D08D6">
        <w:trPr>
          <w:trHeight w:val="1315"/>
          <w:jc w:val="center"/>
        </w:trPr>
        <w:tc>
          <w:tcPr>
            <w:tcW w:w="1345" w:type="dxa"/>
          </w:tcPr>
          <w:p w14:paraId="61367E6E" w14:textId="57BE2202" w:rsidR="001A7872" w:rsidRDefault="001A7872" w:rsidP="1148642E">
            <w:r>
              <w:t>1-4</w:t>
            </w:r>
          </w:p>
        </w:tc>
        <w:tc>
          <w:tcPr>
            <w:tcW w:w="1350" w:type="dxa"/>
          </w:tcPr>
          <w:p w14:paraId="029D3940" w14:textId="1DE89F73" w:rsidR="001A7872" w:rsidRDefault="001A7872" w:rsidP="1148642E">
            <w:r>
              <w:t>10</w:t>
            </w:r>
          </w:p>
        </w:tc>
        <w:tc>
          <w:tcPr>
            <w:tcW w:w="2902" w:type="dxa"/>
          </w:tcPr>
          <w:p w14:paraId="374D6A24" w14:textId="77777777" w:rsidR="001A7872" w:rsidRDefault="001A7872" w:rsidP="1148642E">
            <w:r>
              <w:t xml:space="preserve">Activity: Small Group:  How Should the Federal Government Act? </w:t>
            </w:r>
            <w:r w:rsidRPr="005D2031">
              <w:t>Should the federal government do more to ensure protests are peaceful? Should the federal government take on more responsibility to prevent public health crises, such as the COVID-19 pandemic?</w:t>
            </w:r>
          </w:p>
          <w:p w14:paraId="07A4E0C0" w14:textId="77777777" w:rsidR="001A7872" w:rsidRDefault="001A7872" w:rsidP="1148642E"/>
          <w:p w14:paraId="64AA0651" w14:textId="36CBDC34" w:rsidR="001A7872" w:rsidRDefault="001A7872" w:rsidP="1148642E">
            <w:r>
              <w:t xml:space="preserve">In small groups, students will discuss how the federal government should respond when there are protests and how the government should respond to the COVID-19 pandemic. </w:t>
            </w:r>
          </w:p>
        </w:tc>
        <w:tc>
          <w:tcPr>
            <w:tcW w:w="1598" w:type="dxa"/>
          </w:tcPr>
          <w:p w14:paraId="69C148DD" w14:textId="7D2096A7" w:rsidR="001A7872" w:rsidRDefault="001A7872" w:rsidP="1148642E">
            <w:r>
              <w:t>10 min</w:t>
            </w:r>
          </w:p>
        </w:tc>
        <w:tc>
          <w:tcPr>
            <w:tcW w:w="2678" w:type="dxa"/>
          </w:tcPr>
          <w:p w14:paraId="7F8AC8EA" w14:textId="1C01CF24" w:rsidR="001A7872" w:rsidRDefault="006D08D6" w:rsidP="1148642E">
            <w:r>
              <w:t xml:space="preserve">8. </w:t>
            </w:r>
            <w:r w:rsidR="001A7872" w:rsidRPr="009B1660">
              <w:t>Analyze issues and policies in U.S. politics.</w:t>
            </w:r>
          </w:p>
        </w:tc>
      </w:tr>
      <w:tr w:rsidR="001A7872" w14:paraId="4FFD7B23" w14:textId="0A4ABA7D" w:rsidTr="00F05210">
        <w:trPr>
          <w:trHeight w:val="773"/>
          <w:jc w:val="center"/>
        </w:trPr>
        <w:tc>
          <w:tcPr>
            <w:tcW w:w="1345" w:type="dxa"/>
          </w:tcPr>
          <w:p w14:paraId="21895DF5" w14:textId="27D87C30" w:rsidR="001A7872" w:rsidRDefault="001A7872" w:rsidP="1148642E">
            <w:r>
              <w:t>1-4</w:t>
            </w:r>
          </w:p>
        </w:tc>
        <w:tc>
          <w:tcPr>
            <w:tcW w:w="1350" w:type="dxa"/>
          </w:tcPr>
          <w:p w14:paraId="2DE64769" w14:textId="0039CECE" w:rsidR="001A7872" w:rsidRDefault="001A7872" w:rsidP="1148642E">
            <w:r>
              <w:t>2</w:t>
            </w:r>
            <w:r w:rsidR="00870502">
              <w:t>0</w:t>
            </w:r>
          </w:p>
        </w:tc>
        <w:tc>
          <w:tcPr>
            <w:tcW w:w="2902" w:type="dxa"/>
          </w:tcPr>
          <w:p w14:paraId="764E64F4" w14:textId="2C7FF801" w:rsidR="001A7872" w:rsidRDefault="006D08D6" w:rsidP="1148642E">
            <w:r>
              <w:t xml:space="preserve">MindTap </w:t>
            </w:r>
            <w:r w:rsidR="001A7872" w:rsidRPr="005D2031">
              <w:t>Reconsider the Issue: The Government</w:t>
            </w:r>
          </w:p>
        </w:tc>
        <w:tc>
          <w:tcPr>
            <w:tcW w:w="1598" w:type="dxa"/>
          </w:tcPr>
          <w:p w14:paraId="3883CE5D" w14:textId="257E4DB6" w:rsidR="001A7872" w:rsidRDefault="001A7872" w:rsidP="1148642E">
            <w:r>
              <w:t>10 min</w:t>
            </w:r>
          </w:p>
        </w:tc>
        <w:tc>
          <w:tcPr>
            <w:tcW w:w="2678" w:type="dxa"/>
          </w:tcPr>
          <w:p w14:paraId="6FE0FC16" w14:textId="670AD723" w:rsidR="001A7872" w:rsidRDefault="00F05210" w:rsidP="1148642E">
            <w:r>
              <w:t xml:space="preserve">8. </w:t>
            </w:r>
            <w:r w:rsidRPr="009B1660">
              <w:t>Analyze issues and policies in U.S. politics.</w:t>
            </w:r>
          </w:p>
        </w:tc>
      </w:tr>
    </w:tbl>
    <w:p w14:paraId="268370B0" w14:textId="40E4B2FB" w:rsidR="1148642E" w:rsidRDefault="1148642E"/>
    <w:p w14:paraId="74E75786" w14:textId="5CFF03F0" w:rsidR="002F5240" w:rsidRPr="00D0154F" w:rsidRDefault="00DC761D" w:rsidP="00D0154F">
      <w:pPr>
        <w:pStyle w:val="Return-to-top"/>
        <w:rPr>
          <w:rStyle w:val="Hyperlink"/>
          <w:noProof w:val="0"/>
        </w:rPr>
      </w:pPr>
      <w:hyperlink w:anchor="_top" w:history="1">
        <w:r w:rsidR="002F5240" w:rsidRPr="003B3797">
          <w:rPr>
            <w:rStyle w:val="Hyperlink"/>
            <w:noProof w:val="0"/>
          </w:rPr>
          <w:t>[return to top]</w:t>
        </w:r>
      </w:hyperlink>
    </w:p>
    <w:p w14:paraId="058F3FD4" w14:textId="53776BD4" w:rsidR="008D1740" w:rsidRDefault="5C3F72CB" w:rsidP="00F52C81">
      <w:pPr>
        <w:pStyle w:val="Heading1"/>
      </w:pPr>
      <w:bookmarkStart w:id="21" w:name="_Toc42853184"/>
      <w:bookmarkStart w:id="22" w:name="_Toc42853354"/>
      <w:bookmarkStart w:id="23" w:name="_Toc43900138"/>
      <w:bookmarkStart w:id="24" w:name="_Toc65069724"/>
      <w:r>
        <w:lastRenderedPageBreak/>
        <w:t>Key Terms</w:t>
      </w:r>
      <w:bookmarkEnd w:id="21"/>
      <w:bookmarkEnd w:id="22"/>
      <w:bookmarkEnd w:id="23"/>
      <w:bookmarkEnd w:id="24"/>
    </w:p>
    <w:p w14:paraId="1F40E857" w14:textId="358DD5A6" w:rsidR="0022361A" w:rsidRPr="0022361A" w:rsidRDefault="0022361A" w:rsidP="0022361A">
      <w:r w:rsidRPr="00D2072F">
        <w:rPr>
          <w:b/>
          <w:bCs/>
        </w:rPr>
        <w:t>Issue:</w:t>
      </w:r>
      <w:r>
        <w:rPr>
          <w:b/>
          <w:bCs/>
        </w:rPr>
        <w:t xml:space="preserve"> </w:t>
      </w:r>
      <w:r w:rsidRPr="00D2072F">
        <w:t>A conflict, real or apparent, between the interests, ideas, or beliefs of different citizens.</w:t>
      </w:r>
    </w:p>
    <w:p w14:paraId="78BA09DF" w14:textId="5FCF97A1" w:rsidR="0022361A" w:rsidRDefault="0022361A" w:rsidP="0022361A">
      <w:r w:rsidRPr="00D2072F">
        <w:rPr>
          <w:b/>
          <w:bCs/>
        </w:rPr>
        <w:t>Politics:</w:t>
      </w:r>
      <w:r w:rsidRPr="0022361A">
        <w:t xml:space="preserve"> </w:t>
      </w:r>
      <w:r>
        <w:t>The activity by which an issue is agitated or settled</w:t>
      </w:r>
    </w:p>
    <w:p w14:paraId="436C17A1" w14:textId="428F4EBD" w:rsidR="0022361A" w:rsidRDefault="0022361A" w:rsidP="0022361A">
      <w:r w:rsidRPr="00D2072F">
        <w:rPr>
          <w:b/>
          <w:bCs/>
        </w:rPr>
        <w:t>Power:</w:t>
      </w:r>
      <w:r>
        <w:rPr>
          <w:b/>
          <w:bCs/>
        </w:rPr>
        <w:t xml:space="preserve"> </w:t>
      </w:r>
      <w:r w:rsidRPr="00D2072F">
        <w:t>The ability of one person to get another person to act in accordance with the first person’s intentions.</w:t>
      </w:r>
    </w:p>
    <w:p w14:paraId="431F9B3C" w14:textId="10D5D9AB" w:rsidR="0022361A" w:rsidRDefault="0022361A" w:rsidP="0022361A">
      <w:r w:rsidRPr="00D2072F">
        <w:rPr>
          <w:b/>
          <w:bCs/>
        </w:rPr>
        <w:t xml:space="preserve">Legitimacy: </w:t>
      </w:r>
      <w:r>
        <w:t>Political authority conferred by law or by a state or national constitution.</w:t>
      </w:r>
    </w:p>
    <w:p w14:paraId="5CF65BA1" w14:textId="13996034" w:rsidR="0022361A" w:rsidRDefault="0022361A" w:rsidP="0022361A">
      <w:r w:rsidRPr="00D2072F">
        <w:rPr>
          <w:b/>
          <w:bCs/>
        </w:rPr>
        <w:t>Democracy:</w:t>
      </w:r>
      <w:r>
        <w:t xml:space="preserve"> The rule of the many.</w:t>
      </w:r>
    </w:p>
    <w:p w14:paraId="554286DB" w14:textId="467F5595" w:rsidR="0022361A" w:rsidRDefault="0022361A" w:rsidP="0022361A">
      <w:r w:rsidRPr="00D2072F">
        <w:rPr>
          <w:b/>
          <w:bCs/>
        </w:rPr>
        <w:t>Direct or Participatory democracy:</w:t>
      </w:r>
      <w:r>
        <w:t xml:space="preserve">  A government in which all or most citizens participate directly.</w:t>
      </w:r>
    </w:p>
    <w:p w14:paraId="0ECC8307" w14:textId="11E2FA42" w:rsidR="0022361A" w:rsidRDefault="0022361A" w:rsidP="0022361A">
      <w:r w:rsidRPr="00D2072F">
        <w:rPr>
          <w:b/>
          <w:bCs/>
        </w:rPr>
        <w:t>Representative democracy:</w:t>
      </w:r>
      <w:r>
        <w:t xml:space="preserve"> A government in which leaders make decisions by winning a competitive struggle for the popular vote.</w:t>
      </w:r>
    </w:p>
    <w:p w14:paraId="5364B4AA" w14:textId="77777777" w:rsidR="0022361A" w:rsidRDefault="0022361A" w:rsidP="0022361A">
      <w:r w:rsidRPr="00D2072F">
        <w:rPr>
          <w:b/>
          <w:bCs/>
        </w:rPr>
        <w:t>Elite:</w:t>
      </w:r>
      <w:r>
        <w:t xml:space="preserve"> Persons who possess a disproportionate share of some valued resource, such as money, prestige, or expertise. </w:t>
      </w:r>
    </w:p>
    <w:p w14:paraId="4A15BB90" w14:textId="77777777" w:rsidR="0022361A" w:rsidRDefault="0022361A" w:rsidP="0022361A">
      <w:r w:rsidRPr="00D2072F">
        <w:rPr>
          <w:b/>
          <w:bCs/>
        </w:rPr>
        <w:t>Class view:</w:t>
      </w:r>
      <w:r>
        <w:t xml:space="preserve"> View that the government is dominated by capitalists. </w:t>
      </w:r>
    </w:p>
    <w:p w14:paraId="20396F9C" w14:textId="77777777" w:rsidR="0022361A" w:rsidRDefault="0022361A" w:rsidP="0022361A">
      <w:r w:rsidRPr="00D2072F">
        <w:rPr>
          <w:b/>
          <w:bCs/>
        </w:rPr>
        <w:t>Power elite view:</w:t>
      </w:r>
      <w:r>
        <w:t xml:space="preserve"> View that the government is dominated by a few top leaders, most of whom are outside of government. </w:t>
      </w:r>
    </w:p>
    <w:p w14:paraId="1C1E5362" w14:textId="77777777" w:rsidR="0022361A" w:rsidRDefault="0022361A" w:rsidP="0022361A">
      <w:r w:rsidRPr="00D2072F">
        <w:rPr>
          <w:b/>
          <w:bCs/>
        </w:rPr>
        <w:t>Bureaucratic view:</w:t>
      </w:r>
      <w:r>
        <w:t xml:space="preserve"> View that the government is dominated by appointed officials. </w:t>
      </w:r>
    </w:p>
    <w:p w14:paraId="2738E3F3" w14:textId="77777777" w:rsidR="0022361A" w:rsidRDefault="0022361A" w:rsidP="0022361A">
      <w:r w:rsidRPr="00D2072F">
        <w:rPr>
          <w:b/>
          <w:bCs/>
        </w:rPr>
        <w:t>Pluralist view:</w:t>
      </w:r>
      <w:r>
        <w:t xml:space="preserve"> View that competition among all affected interests shapes public policy. </w:t>
      </w:r>
    </w:p>
    <w:p w14:paraId="4BA761A9" w14:textId="20C592DB" w:rsidR="0022361A" w:rsidRDefault="0022361A" w:rsidP="0022361A">
      <w:r w:rsidRPr="00D2072F">
        <w:rPr>
          <w:b/>
          <w:bCs/>
        </w:rPr>
        <w:t>Creedal passion view:</w:t>
      </w:r>
      <w:r>
        <w:t xml:space="preserve"> View that morally impassioned elites drive important political changes</w:t>
      </w:r>
    </w:p>
    <w:p w14:paraId="5A701BA1" w14:textId="6A560635" w:rsidR="0022361A" w:rsidRDefault="0022361A" w:rsidP="0022361A">
      <w:r>
        <w:rPr>
          <w:b/>
          <w:bCs/>
        </w:rPr>
        <w:t>P</w:t>
      </w:r>
      <w:r w:rsidRPr="0022361A">
        <w:rPr>
          <w:b/>
          <w:bCs/>
        </w:rPr>
        <w:t>olitical agenda</w:t>
      </w:r>
      <w:r>
        <w:rPr>
          <w:b/>
          <w:bCs/>
        </w:rPr>
        <w:t>:</w:t>
      </w:r>
      <w:r w:rsidRPr="0022361A">
        <w:rPr>
          <w:b/>
          <w:bCs/>
        </w:rPr>
        <w:t xml:space="preserve"> </w:t>
      </w:r>
      <w:r w:rsidRPr="00D2072F">
        <w:t>Issues that people believe require governmental action.</w:t>
      </w:r>
    </w:p>
    <w:p w14:paraId="763CE620" w14:textId="4F7914C2" w:rsidR="004E1DB9" w:rsidRDefault="004E1DB9" w:rsidP="004E1DB9">
      <w:r w:rsidRPr="00D2072F">
        <w:rPr>
          <w:b/>
          <w:bCs/>
        </w:rPr>
        <w:t>Cost:</w:t>
      </w:r>
      <w:r>
        <w:t xml:space="preserve"> A burden that people believe they must bear if a policy is adopted.</w:t>
      </w:r>
    </w:p>
    <w:p w14:paraId="0138FEF1" w14:textId="4858A071" w:rsidR="004E1DB9" w:rsidRDefault="004E1DB9" w:rsidP="004E1DB9">
      <w:r w:rsidRPr="00D2072F">
        <w:rPr>
          <w:b/>
          <w:bCs/>
        </w:rPr>
        <w:t>Benefit:</w:t>
      </w:r>
      <w:r>
        <w:t xml:space="preserve"> A satisfaction that people believe they will enjoy if a policy is adopted.</w:t>
      </w:r>
    </w:p>
    <w:p w14:paraId="0B0FE333" w14:textId="6DB3ED6A" w:rsidR="004E1DB9" w:rsidRDefault="004E1DB9" w:rsidP="004E1DB9">
      <w:r w:rsidRPr="00D2072F">
        <w:rPr>
          <w:b/>
          <w:bCs/>
        </w:rPr>
        <w:t>Majoritarian politics:</w:t>
      </w:r>
      <w:r>
        <w:t xml:space="preserve"> A policy in which almost everybody benefits and almost everybody pays.</w:t>
      </w:r>
    </w:p>
    <w:p w14:paraId="7D9A63EE" w14:textId="77777777" w:rsidR="004E1DB9" w:rsidRDefault="004E1DB9" w:rsidP="004E1DB9">
      <w:r w:rsidRPr="00D2072F">
        <w:rPr>
          <w:b/>
          <w:bCs/>
        </w:rPr>
        <w:t>Interest group politics:</w:t>
      </w:r>
      <w:r>
        <w:t xml:space="preserve"> A policy in which one small group benefits and another small group pays. </w:t>
      </w:r>
    </w:p>
    <w:p w14:paraId="16109A24" w14:textId="77777777" w:rsidR="004E1DB9" w:rsidRDefault="004E1DB9" w:rsidP="004E1DB9">
      <w:r w:rsidRPr="00D2072F">
        <w:rPr>
          <w:b/>
          <w:bCs/>
        </w:rPr>
        <w:t>Client politics:</w:t>
      </w:r>
      <w:r>
        <w:t xml:space="preserve"> A policy in which one small group benefits and almost everybody pays.</w:t>
      </w:r>
    </w:p>
    <w:p w14:paraId="044F5382" w14:textId="12245B7E" w:rsidR="004E1DB9" w:rsidRDefault="004C2A7F" w:rsidP="004E1DB9">
      <w:r w:rsidRPr="00D2072F">
        <w:rPr>
          <w:b/>
          <w:bCs/>
        </w:rPr>
        <w:t>P</w:t>
      </w:r>
      <w:r w:rsidR="004E1DB9" w:rsidRPr="00D2072F">
        <w:rPr>
          <w:b/>
          <w:bCs/>
        </w:rPr>
        <w:t>ork-barrel legislation</w:t>
      </w:r>
      <w:r w:rsidRPr="00D2072F">
        <w:rPr>
          <w:b/>
          <w:bCs/>
        </w:rPr>
        <w:t>:</w:t>
      </w:r>
      <w:r>
        <w:t xml:space="preserve"> </w:t>
      </w:r>
      <w:r w:rsidR="004E1DB9">
        <w:t>Legislation that gives tangible</w:t>
      </w:r>
      <w:r>
        <w:t xml:space="preserve"> </w:t>
      </w:r>
      <w:r w:rsidR="004E1DB9">
        <w:t>benefits to constituents in several districts or states in the hope</w:t>
      </w:r>
      <w:r>
        <w:t xml:space="preserve"> </w:t>
      </w:r>
      <w:r w:rsidR="004E1DB9">
        <w:t>of winning their votes in return.</w:t>
      </w:r>
    </w:p>
    <w:p w14:paraId="5FB472FD" w14:textId="1B333A9B" w:rsidR="004E1DB9" w:rsidRDefault="004C2A7F" w:rsidP="004E1DB9">
      <w:r w:rsidRPr="00D2072F">
        <w:rPr>
          <w:b/>
          <w:bCs/>
        </w:rPr>
        <w:t>L</w:t>
      </w:r>
      <w:r w:rsidR="004E1DB9" w:rsidRPr="00D2072F">
        <w:rPr>
          <w:b/>
          <w:bCs/>
        </w:rPr>
        <w:t>og-rolling</w:t>
      </w:r>
      <w:r w:rsidRPr="00D2072F">
        <w:rPr>
          <w:b/>
          <w:bCs/>
        </w:rPr>
        <w:t>:</w:t>
      </w:r>
      <w:r w:rsidR="004E1DB9">
        <w:t xml:space="preserve"> A legislator supports a proposal favored by a</w:t>
      </w:r>
      <w:r>
        <w:t xml:space="preserve"> </w:t>
      </w:r>
      <w:r w:rsidR="004E1DB9">
        <w:t>colleague with reciprocal</w:t>
      </w:r>
      <w:r>
        <w:t xml:space="preserve"> </w:t>
      </w:r>
      <w:r w:rsidR="004E1DB9">
        <w:t>support for a proposal</w:t>
      </w:r>
      <w:r>
        <w:t xml:space="preserve"> </w:t>
      </w:r>
      <w:r w:rsidR="004E1DB9">
        <w:t>endorsed by the legislator.</w:t>
      </w:r>
    </w:p>
    <w:p w14:paraId="76A233CE" w14:textId="74A01B77" w:rsidR="004E1DB9" w:rsidRDefault="004C2A7F" w:rsidP="004E1DB9">
      <w:r w:rsidRPr="00D2072F">
        <w:rPr>
          <w:b/>
          <w:bCs/>
        </w:rPr>
        <w:lastRenderedPageBreak/>
        <w:t>E</w:t>
      </w:r>
      <w:r w:rsidR="004E1DB9" w:rsidRPr="00D2072F">
        <w:rPr>
          <w:b/>
          <w:bCs/>
        </w:rPr>
        <w:t>ntrepreneurial politics</w:t>
      </w:r>
      <w:r w:rsidRPr="00D2072F">
        <w:rPr>
          <w:b/>
          <w:bCs/>
        </w:rPr>
        <w:t>:</w:t>
      </w:r>
      <w:r>
        <w:t xml:space="preserve"> </w:t>
      </w:r>
      <w:r w:rsidR="004E1DB9">
        <w:t>A policy in which almost</w:t>
      </w:r>
      <w:r>
        <w:t xml:space="preserve"> </w:t>
      </w:r>
      <w:r w:rsidR="004E1DB9">
        <w:t>everybody benefits</w:t>
      </w:r>
      <w:r w:rsidR="00F05210">
        <w:t>,</w:t>
      </w:r>
      <w:r w:rsidR="004E1DB9">
        <w:t xml:space="preserve"> and </w:t>
      </w:r>
      <w:r w:rsidR="00AB242D">
        <w:t>a small</w:t>
      </w:r>
      <w:r w:rsidR="004E1DB9">
        <w:t xml:space="preserve"> group pays.</w:t>
      </w:r>
    </w:p>
    <w:p w14:paraId="6CFBDBAC" w14:textId="4A30777E" w:rsidR="004C2A7F" w:rsidRDefault="004C2A7F" w:rsidP="004C2A7F">
      <w:r w:rsidRPr="00D2072F">
        <w:rPr>
          <w:b/>
          <w:bCs/>
        </w:rPr>
        <w:t>Policy entrepreneurs:</w:t>
      </w:r>
      <w:r>
        <w:t xml:space="preserve"> Activists in or out of government who pull together a political majority on behalf of unorganized interests.</w:t>
      </w:r>
    </w:p>
    <w:p w14:paraId="57C72246" w14:textId="77777777" w:rsidR="0022361A" w:rsidRDefault="0022361A" w:rsidP="00F45FCA"/>
    <w:p w14:paraId="1E6D3EB3" w14:textId="68C3FADB" w:rsidR="002F5240" w:rsidRPr="00D0154F" w:rsidRDefault="00DC761D" w:rsidP="00D0154F">
      <w:pPr>
        <w:pStyle w:val="Return-to-top"/>
        <w:rPr>
          <w:rStyle w:val="Hyperlink"/>
          <w:noProof w:val="0"/>
        </w:rPr>
      </w:pPr>
      <w:hyperlink w:anchor="_top" w:history="1">
        <w:r w:rsidR="002F5240" w:rsidRPr="003B3797">
          <w:rPr>
            <w:rStyle w:val="Hyperlink"/>
            <w:noProof w:val="0"/>
          </w:rPr>
          <w:t>[return to top]</w:t>
        </w:r>
      </w:hyperlink>
    </w:p>
    <w:p w14:paraId="5664F3B9" w14:textId="6CEBC589" w:rsidR="00D0135B" w:rsidRDefault="3EBB50ED" w:rsidP="006B463F">
      <w:pPr>
        <w:pStyle w:val="Heading1"/>
      </w:pPr>
      <w:bookmarkStart w:id="25" w:name="_Toc42853185"/>
      <w:bookmarkStart w:id="26" w:name="_Toc42853355"/>
      <w:bookmarkStart w:id="27" w:name="_Toc43900139"/>
      <w:bookmarkStart w:id="28" w:name="_Toc65069725"/>
      <w:r>
        <w:t>What's New in This Chapter</w:t>
      </w:r>
      <w:bookmarkEnd w:id="25"/>
      <w:bookmarkEnd w:id="26"/>
      <w:bookmarkEnd w:id="27"/>
      <w:bookmarkEnd w:id="28"/>
    </w:p>
    <w:p w14:paraId="280E529F" w14:textId="6F6D9FB6" w:rsidR="00D0135B" w:rsidRPr="007C516B" w:rsidRDefault="00AD08FF" w:rsidP="2112863F">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p>
    <w:p w14:paraId="08D0BCDE" w14:textId="32DCF4F4" w:rsidR="009B1660" w:rsidRDefault="00853898" w:rsidP="001A7872">
      <w:r>
        <w:t xml:space="preserve"> </w:t>
      </w:r>
      <w:r w:rsidR="009B1660">
        <w:t xml:space="preserve">Updates that reflect the latest scholarship and current events, including the Trump administration, the 2020 election, the COVID-19 pandemic, and the protests following the death of George Floyd while in police custody. </w:t>
      </w:r>
    </w:p>
    <w:p w14:paraId="4AEA4E50" w14:textId="77777777" w:rsidR="009B1660" w:rsidRDefault="009B1660" w:rsidP="00B74B92">
      <w:pPr>
        <w:pStyle w:val="ListParagraph"/>
        <w:numPr>
          <w:ilvl w:val="0"/>
          <w:numId w:val="5"/>
        </w:numPr>
      </w:pPr>
      <w:r>
        <w:t xml:space="preserve">Discussion of ongoing debates about the federal budget, immigration, taxes, and other key issues in American politics; and foreign-policy issues in the Middle East, Europe, and elsewhere. </w:t>
      </w:r>
    </w:p>
    <w:p w14:paraId="19CB3FB6" w14:textId="77777777" w:rsidR="009B1660" w:rsidRDefault="009B1660" w:rsidP="00B74B92">
      <w:pPr>
        <w:pStyle w:val="ListParagraph"/>
        <w:numPr>
          <w:ilvl w:val="0"/>
          <w:numId w:val="5"/>
        </w:numPr>
      </w:pPr>
      <w:r>
        <w:t>Revised Learning Objectives that open, organize, and close each chapter, serving as a road map to key concepts.</w:t>
      </w:r>
    </w:p>
    <w:p w14:paraId="2557EB22" w14:textId="73CE2EA8" w:rsidR="009B1660" w:rsidRDefault="009B1660" w:rsidP="00B74B92">
      <w:pPr>
        <w:pStyle w:val="ListParagraph"/>
        <w:numPr>
          <w:ilvl w:val="0"/>
          <w:numId w:val="5"/>
        </w:numPr>
      </w:pPr>
      <w:r>
        <w:t>Each chapter now contains a “Constitutional Connections” box to help students connect each topic to the nation’s founding, “What Would You Do?” to deal with a real-life controversy</w:t>
      </w:r>
      <w:r w:rsidR="000D39C4">
        <w:t>.</w:t>
      </w:r>
      <w:r>
        <w:t xml:space="preserve"> </w:t>
      </w:r>
    </w:p>
    <w:p w14:paraId="38E42BCD" w14:textId="47E0D080" w:rsidR="009B1660" w:rsidRDefault="009B1660" w:rsidP="00B74B92">
      <w:pPr>
        <w:pStyle w:val="ListParagraph"/>
        <w:numPr>
          <w:ilvl w:val="0"/>
          <w:numId w:val="5"/>
        </w:numPr>
      </w:pPr>
      <w:r>
        <w:t>Each chapter now contains a “Policy Dynamics: Inside/Outside the Box” to apply our framework for understanding public policy to various issues</w:t>
      </w:r>
      <w:r w:rsidR="000D39C4">
        <w:t>.</w:t>
      </w:r>
    </w:p>
    <w:p w14:paraId="24713702" w14:textId="77777777" w:rsidR="009B1660" w:rsidRPr="003528E5" w:rsidRDefault="009B1660" w:rsidP="00B74B92">
      <w:pPr>
        <w:pStyle w:val="ListParagraph"/>
        <w:numPr>
          <w:ilvl w:val="0"/>
          <w:numId w:val="5"/>
        </w:numPr>
        <w:rPr>
          <w:i/>
          <w:iCs/>
        </w:rPr>
      </w:pPr>
      <w:r>
        <w:t xml:space="preserve"> Infographic Questions to help students learn to reason from data.</w:t>
      </w:r>
    </w:p>
    <w:p w14:paraId="27AF5D60" w14:textId="265811E8" w:rsidR="0BBD6A01" w:rsidRPr="007C516B" w:rsidRDefault="0BBD6A01" w:rsidP="001A7872">
      <w:pPr>
        <w:pStyle w:val="ListParagraph"/>
        <w:rPr>
          <w:i/>
          <w:iCs/>
        </w:rPr>
      </w:pPr>
    </w:p>
    <w:bookmarkStart w:id="29" w:name="_Toc42853186"/>
    <w:bookmarkStart w:id="30" w:name="_Toc42853356"/>
    <w:p w14:paraId="04663578" w14:textId="77777777" w:rsidR="002F5240" w:rsidRPr="00D0154F" w:rsidRDefault="002F5240" w:rsidP="00D0154F">
      <w:pPr>
        <w:pStyle w:val="Return-to-top"/>
        <w:rPr>
          <w:rStyle w:val="Hyperlink"/>
          <w:noProof w:val="0"/>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p>
    <w:p w14:paraId="55BC391B" w14:textId="3EECE601" w:rsidR="0BBD6A01" w:rsidRDefault="2165D8E7" w:rsidP="006B463F">
      <w:pPr>
        <w:pStyle w:val="Heading1"/>
      </w:pPr>
      <w:bookmarkStart w:id="31" w:name="_Toc43900140"/>
      <w:bookmarkStart w:id="32" w:name="_Toc65069726"/>
      <w:r>
        <w:t xml:space="preserve">Chapter </w:t>
      </w:r>
      <w:r w:rsidR="16689418">
        <w:t>Outline</w:t>
      </w:r>
      <w:bookmarkEnd w:id="31"/>
      <w:bookmarkEnd w:id="32"/>
      <w:r w:rsidR="16689418">
        <w:t xml:space="preserve"> </w:t>
      </w:r>
      <w:bookmarkEnd w:id="29"/>
      <w:bookmarkEnd w:id="30"/>
    </w:p>
    <w:p w14:paraId="1DEC00CB" w14:textId="664F6B98" w:rsidR="286BF5BF" w:rsidRDefault="00F52C81" w:rsidP="00B74B92">
      <w:pPr>
        <w:pStyle w:val="ListParagraph"/>
        <w:numPr>
          <w:ilvl w:val="0"/>
          <w:numId w:val="13"/>
        </w:numPr>
      </w:pPr>
      <w:r>
        <w:t xml:space="preserve">Politics and Democracy </w:t>
      </w:r>
      <w:r w:rsidR="00124CA2">
        <w:t>(</w:t>
      </w:r>
      <w:r>
        <w:t>LO 1</w:t>
      </w:r>
      <w:r w:rsidR="00CB0A62">
        <w:t>-</w:t>
      </w:r>
      <w:r>
        <w:t>1</w:t>
      </w:r>
      <w:r w:rsidR="734696DA">
        <w:t>, PPT Slide</w:t>
      </w:r>
      <w:r w:rsidR="00B04118">
        <w:t xml:space="preserve">s </w:t>
      </w:r>
      <w:r w:rsidR="00A754F2">
        <w:t>7</w:t>
      </w:r>
      <w:r w:rsidR="00B04118">
        <w:t>-</w:t>
      </w:r>
      <w:r w:rsidR="00A754F2">
        <w:t>8</w:t>
      </w:r>
      <w:r w:rsidR="734696DA">
        <w:t>)</w:t>
      </w:r>
    </w:p>
    <w:p w14:paraId="138854B1" w14:textId="092F4933" w:rsidR="00124CA2" w:rsidRPr="00F05210" w:rsidRDefault="00124CA2" w:rsidP="00B74B92">
      <w:pPr>
        <w:pStyle w:val="ListParagraph"/>
        <w:numPr>
          <w:ilvl w:val="2"/>
          <w:numId w:val="8"/>
        </w:numPr>
      </w:pPr>
      <w:r w:rsidRPr="00F05210">
        <w:t xml:space="preserve">Power, Authority, and Legitimacy </w:t>
      </w:r>
    </w:p>
    <w:p w14:paraId="7617D1FC" w14:textId="676163F1" w:rsidR="00124CA2" w:rsidRPr="00F05210" w:rsidRDefault="00124CA2" w:rsidP="00B74B92">
      <w:pPr>
        <w:pStyle w:val="ListParagraph"/>
        <w:numPr>
          <w:ilvl w:val="2"/>
          <w:numId w:val="8"/>
        </w:numPr>
      </w:pPr>
      <w:r w:rsidRPr="00F05210">
        <w:t>Defining Democracy</w:t>
      </w:r>
    </w:p>
    <w:p w14:paraId="617EF24C" w14:textId="34078C33" w:rsidR="008F535E" w:rsidRPr="00F05210" w:rsidRDefault="00B04118" w:rsidP="00B74B92">
      <w:pPr>
        <w:pStyle w:val="ListParagraph"/>
        <w:numPr>
          <w:ilvl w:val="3"/>
          <w:numId w:val="9"/>
        </w:numPr>
      </w:pPr>
      <w:r w:rsidRPr="00F05210">
        <w:t>Discuss</w:t>
      </w:r>
      <w:r w:rsidR="00CE7F1D" w:rsidRPr="00F05210">
        <w:t>ion of</w:t>
      </w:r>
      <w:r w:rsidRPr="00F05210">
        <w:t xml:space="preserve"> the definition of democracy and the type of democracy instituted in the United States. </w:t>
      </w:r>
    </w:p>
    <w:p w14:paraId="56E380D2" w14:textId="0401B612" w:rsidR="008F535E" w:rsidRPr="00F05210" w:rsidRDefault="00B04118" w:rsidP="00B74B92">
      <w:pPr>
        <w:pStyle w:val="ListParagraph"/>
        <w:numPr>
          <w:ilvl w:val="3"/>
          <w:numId w:val="9"/>
        </w:numPr>
      </w:pPr>
      <w:r w:rsidRPr="00F05210">
        <w:t>Discuss</w:t>
      </w:r>
      <w:r w:rsidR="00CE7F1D" w:rsidRPr="00F05210">
        <w:t>ion of</w:t>
      </w:r>
      <w:r w:rsidRPr="00F05210">
        <w:t xml:space="preserve"> how representative democracy drives politics in the United States. </w:t>
      </w:r>
    </w:p>
    <w:p w14:paraId="40267F96" w14:textId="68700E7D" w:rsidR="002E0B64" w:rsidRDefault="00F52C81" w:rsidP="00B74B92">
      <w:pPr>
        <w:pStyle w:val="ListParagraph"/>
        <w:numPr>
          <w:ilvl w:val="0"/>
          <w:numId w:val="12"/>
        </w:numPr>
      </w:pPr>
      <w:r>
        <w:t xml:space="preserve">Political Power in America: Five Views </w:t>
      </w:r>
      <w:r w:rsidR="002E0B64">
        <w:t>(LO 1</w:t>
      </w:r>
      <w:r w:rsidR="00CB0A62">
        <w:t>-</w:t>
      </w:r>
      <w:r w:rsidR="002E0B64">
        <w:t>2, PPT Slides 9-10</w:t>
      </w:r>
      <w:r w:rsidR="00CB0A62">
        <w:t>.</w:t>
      </w:r>
      <w:r w:rsidR="002E0B64">
        <w:t>)</w:t>
      </w:r>
    </w:p>
    <w:p w14:paraId="708F33C6" w14:textId="130AC186" w:rsidR="00792058" w:rsidRDefault="00974C04" w:rsidP="00B74B92">
      <w:pPr>
        <w:pStyle w:val="ListParagraph"/>
        <w:numPr>
          <w:ilvl w:val="2"/>
          <w:numId w:val="14"/>
        </w:numPr>
      </w:pPr>
      <w:r>
        <w:t>Interpretations of American Democracy</w:t>
      </w:r>
    </w:p>
    <w:p w14:paraId="1EAEE04A" w14:textId="085BE895" w:rsidR="00974C04" w:rsidRDefault="00974C04" w:rsidP="00B74B92">
      <w:pPr>
        <w:pStyle w:val="ListParagraph"/>
        <w:numPr>
          <w:ilvl w:val="2"/>
          <w:numId w:val="14"/>
        </w:numPr>
      </w:pPr>
      <w:r>
        <w:t>Five Views of American Democracy</w:t>
      </w:r>
    </w:p>
    <w:p w14:paraId="48F64650" w14:textId="42BB3C0D" w:rsidR="00974C04" w:rsidRDefault="00974C04" w:rsidP="00B74B92">
      <w:pPr>
        <w:pStyle w:val="ListParagraph"/>
        <w:numPr>
          <w:ilvl w:val="3"/>
          <w:numId w:val="15"/>
        </w:numPr>
      </w:pPr>
      <w:r>
        <w:t>Discuss</w:t>
      </w:r>
      <w:r w:rsidR="00CE7F1D">
        <w:t>ion of</w:t>
      </w:r>
      <w:r>
        <w:t xml:space="preserve"> how scholars have offered different views on democracy in the United States</w:t>
      </w:r>
      <w:r w:rsidR="000D39C4">
        <w:t>.</w:t>
      </w:r>
    </w:p>
    <w:p w14:paraId="14528B17" w14:textId="54C1A81B" w:rsidR="00974C04" w:rsidRDefault="00974C04" w:rsidP="00B74B92">
      <w:pPr>
        <w:pStyle w:val="ListParagraph"/>
        <w:numPr>
          <w:ilvl w:val="3"/>
          <w:numId w:val="15"/>
        </w:numPr>
      </w:pPr>
      <w:r>
        <w:t>Descri</w:t>
      </w:r>
      <w:r w:rsidR="00CE7F1D">
        <w:t xml:space="preserve">ption of </w:t>
      </w:r>
      <w:r>
        <w:t>each perspective and how they differ.</w:t>
      </w:r>
    </w:p>
    <w:p w14:paraId="4820FB36" w14:textId="407A1B5F" w:rsidR="00974C04" w:rsidRDefault="00974C04" w:rsidP="00B74B92">
      <w:pPr>
        <w:pStyle w:val="ListParagraph"/>
        <w:numPr>
          <w:ilvl w:val="3"/>
          <w:numId w:val="15"/>
        </w:numPr>
      </w:pPr>
      <w:r>
        <w:lastRenderedPageBreak/>
        <w:t xml:space="preserve">Class Activity: 8 minutes total. Put either the description of a perspective or the term on the board. Ask students to pair the correct description with the perspective on democracy. Use incorrect responses as an opportunity to expound on each perspective and discuss how they differ. </w:t>
      </w:r>
    </w:p>
    <w:p w14:paraId="2778F098" w14:textId="374C1A3C" w:rsidR="00974C04" w:rsidRDefault="00974C04" w:rsidP="00B74B92">
      <w:pPr>
        <w:pStyle w:val="ListParagraph"/>
        <w:numPr>
          <w:ilvl w:val="4"/>
          <w:numId w:val="12"/>
        </w:numPr>
      </w:pPr>
      <w:r>
        <w:t>Discuss Real-World Examples of Each View</w:t>
      </w:r>
    </w:p>
    <w:p w14:paraId="4B3C0BA0" w14:textId="36A3D79D" w:rsidR="00974C04" w:rsidRDefault="00974C04" w:rsidP="00B74B92">
      <w:pPr>
        <w:pStyle w:val="ListParagraph"/>
        <w:numPr>
          <w:ilvl w:val="5"/>
          <w:numId w:val="12"/>
        </w:numPr>
      </w:pPr>
      <w:r>
        <w:t>Role of Money in American Politics</w:t>
      </w:r>
    </w:p>
    <w:p w14:paraId="4693652C" w14:textId="4A469883" w:rsidR="00974C04" w:rsidRDefault="00974C04" w:rsidP="00B74B92">
      <w:pPr>
        <w:pStyle w:val="ListParagraph"/>
        <w:numPr>
          <w:ilvl w:val="5"/>
          <w:numId w:val="12"/>
        </w:numPr>
      </w:pPr>
      <w:r>
        <w:t>Role of Interest Groups in American Politics</w:t>
      </w:r>
    </w:p>
    <w:p w14:paraId="1155B947" w14:textId="0629A4E2" w:rsidR="00974C04" w:rsidRDefault="00974C04" w:rsidP="00B74B92">
      <w:pPr>
        <w:pStyle w:val="ListParagraph"/>
        <w:numPr>
          <w:ilvl w:val="5"/>
          <w:numId w:val="12"/>
        </w:numPr>
      </w:pPr>
      <w:r>
        <w:t>Growing Power of Federal Agencies</w:t>
      </w:r>
    </w:p>
    <w:p w14:paraId="240E335A" w14:textId="77777777" w:rsidR="00974C04" w:rsidRDefault="00974C04" w:rsidP="00974C04">
      <w:pPr>
        <w:pStyle w:val="ListParagraph"/>
        <w:ind w:left="360"/>
      </w:pPr>
    </w:p>
    <w:p w14:paraId="17074893" w14:textId="7349CA3C" w:rsidR="00124CA2" w:rsidRDefault="00124CA2" w:rsidP="00B74B92">
      <w:pPr>
        <w:pStyle w:val="ListParagraph"/>
        <w:numPr>
          <w:ilvl w:val="0"/>
          <w:numId w:val="12"/>
        </w:numPr>
      </w:pPr>
      <w:r>
        <w:t>Who Governs? To What Ends?</w:t>
      </w:r>
      <w:r w:rsidR="002E0B64">
        <w:t xml:space="preserve"> (LO 1</w:t>
      </w:r>
      <w:r w:rsidR="00CB0A62">
        <w:t>-</w:t>
      </w:r>
      <w:r w:rsidR="00A754F2">
        <w:t>3</w:t>
      </w:r>
      <w:r w:rsidR="002E0B64">
        <w:t>, PPT Slides 11-</w:t>
      </w:r>
      <w:r w:rsidR="00522B65">
        <w:t>14</w:t>
      </w:r>
      <w:r w:rsidR="00C34481" w:rsidRPr="009B1660">
        <w:t>.</w:t>
      </w:r>
      <w:r w:rsidR="002E0B64">
        <w:t>)</w:t>
      </w:r>
    </w:p>
    <w:p w14:paraId="5BB89B60" w14:textId="36E2B1A4" w:rsidR="002E0B64" w:rsidRDefault="002E0B64" w:rsidP="00B74B92">
      <w:pPr>
        <w:pStyle w:val="ListParagraph"/>
        <w:numPr>
          <w:ilvl w:val="2"/>
          <w:numId w:val="16"/>
        </w:numPr>
      </w:pPr>
      <w:r>
        <w:t>Expanding the Political Agenda</w:t>
      </w:r>
    </w:p>
    <w:p w14:paraId="31C5B8EB" w14:textId="2B15729D" w:rsidR="002E0B64" w:rsidRDefault="002E0B64" w:rsidP="00B74B92">
      <w:pPr>
        <w:pStyle w:val="ListParagraph"/>
        <w:numPr>
          <w:ilvl w:val="2"/>
          <w:numId w:val="16"/>
        </w:numPr>
      </w:pPr>
      <w:r>
        <w:t>Groups</w:t>
      </w:r>
    </w:p>
    <w:p w14:paraId="70DAB78A" w14:textId="177E1A17" w:rsidR="00A754F2" w:rsidRPr="000F40B7" w:rsidRDefault="00A754F2" w:rsidP="00B74B92">
      <w:pPr>
        <w:pStyle w:val="ListParagraph"/>
        <w:numPr>
          <w:ilvl w:val="3"/>
          <w:numId w:val="17"/>
        </w:numPr>
      </w:pPr>
      <w:r w:rsidRPr="000F40B7">
        <w:t>Discuss</w:t>
      </w:r>
      <w:r w:rsidR="00CE7F1D">
        <w:t>ion of</w:t>
      </w:r>
      <w:r w:rsidRPr="000F40B7">
        <w:t xml:space="preserve"> the types of groups that shape American government and policymaking.</w:t>
      </w:r>
    </w:p>
    <w:p w14:paraId="2A1B2981" w14:textId="77777777" w:rsidR="00A754F2" w:rsidRPr="000F40B7" w:rsidRDefault="00A754F2" w:rsidP="00B74B92">
      <w:pPr>
        <w:pStyle w:val="ListParagraph"/>
        <w:numPr>
          <w:ilvl w:val="3"/>
          <w:numId w:val="17"/>
        </w:numPr>
      </w:pPr>
      <w:r w:rsidRPr="000F40B7">
        <w:t>Do the issues that dominate the federal policymaking agenda reflect the groups you think of first?</w:t>
      </w:r>
    </w:p>
    <w:p w14:paraId="4810BD20" w14:textId="77777777" w:rsidR="00A754F2" w:rsidRDefault="002E0B64" w:rsidP="00B74B92">
      <w:pPr>
        <w:pStyle w:val="ListParagraph"/>
        <w:numPr>
          <w:ilvl w:val="2"/>
          <w:numId w:val="16"/>
        </w:numPr>
      </w:pPr>
      <w:r>
        <w:t>Government Institutions</w:t>
      </w:r>
    </w:p>
    <w:p w14:paraId="5354E038" w14:textId="71AE4016" w:rsidR="002E0B64" w:rsidRDefault="002E0B64" w:rsidP="00B74B92">
      <w:pPr>
        <w:pStyle w:val="ListParagraph"/>
        <w:numPr>
          <w:ilvl w:val="2"/>
          <w:numId w:val="16"/>
        </w:numPr>
      </w:pPr>
      <w:r>
        <w:t>Media</w:t>
      </w:r>
    </w:p>
    <w:p w14:paraId="44DD709F" w14:textId="7315B308" w:rsidR="00974C04" w:rsidRDefault="00974C04" w:rsidP="00B74B92">
      <w:pPr>
        <w:pStyle w:val="ListParagraph"/>
        <w:numPr>
          <w:ilvl w:val="2"/>
          <w:numId w:val="16"/>
        </w:numPr>
      </w:pPr>
      <w:r>
        <w:t>Action by the States</w:t>
      </w:r>
    </w:p>
    <w:p w14:paraId="411820FB" w14:textId="77777777" w:rsidR="00522B65" w:rsidRDefault="00522B65" w:rsidP="00522B65">
      <w:pPr>
        <w:pStyle w:val="ListParagraph"/>
        <w:ind w:left="1440"/>
      </w:pPr>
    </w:p>
    <w:p w14:paraId="1250DE33" w14:textId="506429E3" w:rsidR="00124CA2" w:rsidRDefault="00124CA2" w:rsidP="00B74B92">
      <w:pPr>
        <w:pStyle w:val="ListParagraph"/>
        <w:numPr>
          <w:ilvl w:val="0"/>
          <w:numId w:val="12"/>
        </w:numPr>
      </w:pPr>
      <w:r>
        <w:t>The Politics of Different Policy Issues</w:t>
      </w:r>
      <w:r w:rsidR="00522B65">
        <w:t xml:space="preserve"> (LO 1</w:t>
      </w:r>
      <w:r w:rsidR="00CB0A62">
        <w:t>-</w:t>
      </w:r>
      <w:r w:rsidR="00522B65">
        <w:t>4, PPT Slides 1</w:t>
      </w:r>
      <w:r w:rsidR="00974C04">
        <w:t>5</w:t>
      </w:r>
      <w:r w:rsidR="00522B65">
        <w:t>-</w:t>
      </w:r>
      <w:r w:rsidR="00974C04">
        <w:t>18</w:t>
      </w:r>
      <w:r w:rsidR="00C34481" w:rsidRPr="009B1660">
        <w:t>.</w:t>
      </w:r>
      <w:r w:rsidR="00522B65">
        <w:t>)</w:t>
      </w:r>
    </w:p>
    <w:p w14:paraId="7E8C38B0" w14:textId="2B8ADBD5" w:rsidR="00974C04" w:rsidRDefault="00974C04" w:rsidP="00B74B92">
      <w:pPr>
        <w:pStyle w:val="ListParagraph"/>
        <w:numPr>
          <w:ilvl w:val="3"/>
          <w:numId w:val="18"/>
        </w:numPr>
      </w:pPr>
      <w:r>
        <w:t>Opening Activity/Discussion. As a class, discuss how</w:t>
      </w:r>
      <w:r w:rsidRPr="00974C04">
        <w:t xml:space="preserve"> the federal government respond</w:t>
      </w:r>
      <w:r>
        <w:t>ed/is responding</w:t>
      </w:r>
      <w:r w:rsidRPr="00974C04">
        <w:t xml:space="preserve"> to the COVID-19 pandemic</w:t>
      </w:r>
      <w:r w:rsidR="000F40B7">
        <w:t>.</w:t>
      </w:r>
      <w:r w:rsidRPr="00974C04">
        <w:t xml:space="preserve"> </w:t>
      </w:r>
      <w:r>
        <w:t xml:space="preserve">Discuss the </w:t>
      </w:r>
      <w:r w:rsidRPr="00974C04">
        <w:t>factors</w:t>
      </w:r>
      <w:r>
        <w:t xml:space="preserve"> that</w:t>
      </w:r>
      <w:r w:rsidRPr="00974C04">
        <w:t xml:space="preserve"> influenced the adoption of </w:t>
      </w:r>
      <w:r>
        <w:t>federal policies or influenced the government’s response (statements by the president or the CDC for example).</w:t>
      </w:r>
      <w:r w:rsidRPr="00974C04">
        <w:t xml:space="preserve"> </w:t>
      </w:r>
      <w:r w:rsidR="00810142">
        <w:t>Who pays for the federal response? Who benefits?</w:t>
      </w:r>
    </w:p>
    <w:p w14:paraId="1CF2BC0A" w14:textId="77777777" w:rsidR="00F05210" w:rsidRDefault="002E0B64" w:rsidP="00B74B92">
      <w:pPr>
        <w:pStyle w:val="ListParagraph"/>
        <w:numPr>
          <w:ilvl w:val="1"/>
          <w:numId w:val="10"/>
        </w:numPr>
      </w:pPr>
      <w:r>
        <w:t>Four Types of Politics</w:t>
      </w:r>
    </w:p>
    <w:p w14:paraId="0CD50C99" w14:textId="5501D44E" w:rsidR="00C34481" w:rsidRDefault="00810142" w:rsidP="00B74B92">
      <w:pPr>
        <w:pStyle w:val="ListParagraph"/>
        <w:numPr>
          <w:ilvl w:val="3"/>
          <w:numId w:val="19"/>
        </w:numPr>
      </w:pPr>
      <w:r>
        <w:t>Descri</w:t>
      </w:r>
      <w:r w:rsidR="00F05210">
        <w:t xml:space="preserve">ption of </w:t>
      </w:r>
      <w:r>
        <w:t>each type of benefit</w:t>
      </w:r>
      <w:r w:rsidR="00F05210">
        <w:t xml:space="preserve"> and discussion of </w:t>
      </w:r>
      <w:r>
        <w:t xml:space="preserve">how </w:t>
      </w:r>
      <w:r w:rsidR="00F05210">
        <w:t xml:space="preserve">they </w:t>
      </w:r>
      <w:r>
        <w:t>differ.</w:t>
      </w:r>
    </w:p>
    <w:p w14:paraId="1ADB6834" w14:textId="6B49E4A2" w:rsidR="002E0B64" w:rsidRDefault="002E0B64" w:rsidP="00B74B92">
      <w:pPr>
        <w:pStyle w:val="ListParagraph"/>
        <w:numPr>
          <w:ilvl w:val="1"/>
          <w:numId w:val="10"/>
        </w:numPr>
      </w:pPr>
      <w:r>
        <w:t>Majoritarian Politics: Distributed Benefits, Distributed Costs</w:t>
      </w:r>
    </w:p>
    <w:p w14:paraId="4AB22F9B" w14:textId="6EF83C8B" w:rsidR="002E0B64" w:rsidRDefault="002E0B64" w:rsidP="00B74B92">
      <w:pPr>
        <w:pStyle w:val="ListParagraph"/>
        <w:numPr>
          <w:ilvl w:val="1"/>
          <w:numId w:val="10"/>
        </w:numPr>
      </w:pPr>
      <w:r>
        <w:t>Interest Group Politics: Concentrated Benefits, Concentrated Costs</w:t>
      </w:r>
    </w:p>
    <w:p w14:paraId="44379B9A" w14:textId="4D49A680" w:rsidR="002E0B64" w:rsidRDefault="002E0B64" w:rsidP="00B74B92">
      <w:pPr>
        <w:pStyle w:val="ListParagraph"/>
        <w:numPr>
          <w:ilvl w:val="1"/>
          <w:numId w:val="10"/>
        </w:numPr>
      </w:pPr>
      <w:r>
        <w:t>Client Politics: Concentrated Benefits, Distributed Costs</w:t>
      </w:r>
    </w:p>
    <w:p w14:paraId="1D856E18" w14:textId="79292B7B" w:rsidR="002E0B64" w:rsidRDefault="002E0B64" w:rsidP="00B74B92">
      <w:pPr>
        <w:pStyle w:val="ListParagraph"/>
        <w:numPr>
          <w:ilvl w:val="1"/>
          <w:numId w:val="10"/>
        </w:numPr>
      </w:pPr>
      <w:r>
        <w:t>Entrepreneurial Politics: Distributed Benefits, Concentrated Costs</w:t>
      </w:r>
    </w:p>
    <w:p w14:paraId="3B75FB28" w14:textId="35D47020" w:rsidR="002E0B64" w:rsidRDefault="002E0B64" w:rsidP="00B74B92">
      <w:pPr>
        <w:pStyle w:val="ListParagraph"/>
        <w:numPr>
          <w:ilvl w:val="1"/>
          <w:numId w:val="10"/>
        </w:numPr>
      </w:pPr>
      <w:r>
        <w:t>Policy Dynamics: Inside/Outside the Box</w:t>
      </w:r>
    </w:p>
    <w:p w14:paraId="17DBAAD7" w14:textId="6BE8245F" w:rsidR="00810142" w:rsidRDefault="00810142" w:rsidP="00B74B92">
      <w:pPr>
        <w:pStyle w:val="ListParagraph"/>
        <w:numPr>
          <w:ilvl w:val="3"/>
          <w:numId w:val="20"/>
        </w:numPr>
      </w:pPr>
      <w:r>
        <w:t>Why do some policies not fit “neatly” in a category?</w:t>
      </w:r>
    </w:p>
    <w:p w14:paraId="31DE53AB" w14:textId="16FCC682" w:rsidR="00810142" w:rsidRDefault="00810142" w:rsidP="00B74B92">
      <w:pPr>
        <w:pStyle w:val="ListParagraph"/>
        <w:numPr>
          <w:ilvl w:val="3"/>
          <w:numId w:val="20"/>
        </w:numPr>
      </w:pPr>
      <w:r>
        <w:t xml:space="preserve">Challenge students to think of examples of policies that are “outside the box.” </w:t>
      </w:r>
    </w:p>
    <w:p w14:paraId="10DEE718" w14:textId="7B7B6DB6" w:rsidR="002E0B64" w:rsidRDefault="002E0B64" w:rsidP="00B74B92">
      <w:pPr>
        <w:pStyle w:val="ListParagraph"/>
        <w:numPr>
          <w:ilvl w:val="1"/>
          <w:numId w:val="10"/>
        </w:numPr>
      </w:pPr>
      <w:r>
        <w:t>Understanding Politics</w:t>
      </w:r>
    </w:p>
    <w:p w14:paraId="492CE577" w14:textId="036A728C" w:rsidR="00810142" w:rsidRDefault="00810142" w:rsidP="00B74B92">
      <w:pPr>
        <w:pStyle w:val="ListParagraph"/>
        <w:numPr>
          <w:ilvl w:val="3"/>
          <w:numId w:val="21"/>
        </w:numPr>
      </w:pPr>
      <w:r>
        <w:t xml:space="preserve">Why is the study and understanding of politics important? </w:t>
      </w:r>
    </w:p>
    <w:p w14:paraId="25B91BDC" w14:textId="22AA7111" w:rsidR="00810142" w:rsidRDefault="00810142" w:rsidP="00B74B92">
      <w:pPr>
        <w:pStyle w:val="ListParagraph"/>
        <w:numPr>
          <w:ilvl w:val="3"/>
          <w:numId w:val="21"/>
        </w:numPr>
      </w:pPr>
      <w:r>
        <w:t>Why is the study of politics dynamic (evolving), rather than a static conversation about events?</w:t>
      </w:r>
    </w:p>
    <w:p w14:paraId="5569DF7B" w14:textId="715CEE4B" w:rsidR="00D27ABB" w:rsidRPr="00D0154F" w:rsidRDefault="00DC761D" w:rsidP="00D0154F">
      <w:pPr>
        <w:pStyle w:val="Return-to-top"/>
        <w:rPr>
          <w:rStyle w:val="Hyperlink"/>
          <w:noProof w:val="0"/>
        </w:rPr>
      </w:pPr>
      <w:hyperlink w:anchor="_top" w:history="1">
        <w:r w:rsidR="002F5240" w:rsidRPr="003B3797">
          <w:rPr>
            <w:rStyle w:val="Hyperlink"/>
            <w:noProof w:val="0"/>
          </w:rPr>
          <w:t>[return to top]</w:t>
        </w:r>
      </w:hyperlink>
    </w:p>
    <w:p w14:paraId="135C76F3" w14:textId="4F22D7B7" w:rsidR="003F3315" w:rsidRDefault="00E04A9C" w:rsidP="006B463F">
      <w:pPr>
        <w:pStyle w:val="Heading1"/>
      </w:pPr>
      <w:bookmarkStart w:id="33" w:name="_Toc42853187"/>
      <w:bookmarkStart w:id="34" w:name="_Toc42853357"/>
      <w:bookmarkStart w:id="35" w:name="_Toc43900141"/>
      <w:bookmarkStart w:id="36" w:name="_Toc65069727"/>
      <w:r>
        <w:lastRenderedPageBreak/>
        <w:t>Discussion Questions</w:t>
      </w:r>
      <w:bookmarkEnd w:id="33"/>
      <w:bookmarkEnd w:id="34"/>
      <w:bookmarkEnd w:id="35"/>
      <w:bookmarkEnd w:id="36"/>
    </w:p>
    <w:p w14:paraId="0B5966D3" w14:textId="7C8B2BDB" w:rsidR="00E04A9C"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w:t>
      </w:r>
      <w:r w:rsidR="000E04C8">
        <w:t xml:space="preserve">as content for creating in-class polls using online polling tools or the MindTap mobile application; </w:t>
      </w:r>
      <w:r>
        <w:t xml:space="preserve">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r w:rsidR="000E04C8">
        <w:t>Refer to the Guide to Teaching Online for additional instructional strategies and tools for using these questions in class.</w:t>
      </w:r>
    </w:p>
    <w:p w14:paraId="4B29F70F" w14:textId="2DA7B9B7" w:rsidR="00E04A9C" w:rsidRDefault="001A0516" w:rsidP="00B74B92">
      <w:pPr>
        <w:pStyle w:val="ListParagraph"/>
        <w:numPr>
          <w:ilvl w:val="0"/>
          <w:numId w:val="6"/>
        </w:numPr>
        <w:rPr>
          <w:rFonts w:asciiTheme="minorEastAsia" w:hAnsiTheme="minorEastAsia" w:cstheme="minorEastAsia"/>
        </w:rPr>
      </w:pPr>
      <w:r w:rsidRPr="001A0516">
        <w:t>Should the federal government do more to ensure protests are peaceful?</w:t>
      </w:r>
      <w:r w:rsidR="00803A6D">
        <w:t xml:space="preserve"> </w:t>
      </w:r>
      <w:r w:rsidR="00803A6D" w:rsidRPr="00463CB1">
        <w:t>(LO</w:t>
      </w:r>
      <w:r w:rsidR="00EB4640" w:rsidRPr="00463CB1">
        <w:t xml:space="preserve"> 1</w:t>
      </w:r>
      <w:r w:rsidR="00CB0A62">
        <w:t>-</w:t>
      </w:r>
      <w:r w:rsidR="00EB4640" w:rsidRPr="00463CB1">
        <w:t>1</w:t>
      </w:r>
      <w:r w:rsidR="00463CB1">
        <w:t>,</w:t>
      </w:r>
      <w:r w:rsidR="00803A6D">
        <w:t xml:space="preserve"> </w:t>
      </w:r>
      <w:r w:rsidR="3F12B125">
        <w:t>PPT Slide</w:t>
      </w:r>
      <w:r w:rsidR="38CE3DBC">
        <w:t xml:space="preserve"> </w:t>
      </w:r>
      <w:r>
        <w:t>5</w:t>
      </w:r>
      <w:r w:rsidR="00E14371">
        <w:t>)</w:t>
      </w:r>
      <w:r w:rsidR="7DCE9CAE">
        <w:t xml:space="preserve"> </w:t>
      </w:r>
      <w:r w:rsidR="7DCE9CAE" w:rsidRPr="7EDCF54B">
        <w:rPr>
          <w:rFonts w:eastAsiaTheme="minorEastAsia"/>
        </w:rPr>
        <w:t xml:space="preserve">Duration </w:t>
      </w:r>
      <w:r>
        <w:rPr>
          <w:rFonts w:eastAsiaTheme="minorEastAsia"/>
        </w:rPr>
        <w:t>5-7</w:t>
      </w:r>
      <w:r w:rsidRPr="7EDCF54B">
        <w:rPr>
          <w:rFonts w:eastAsiaTheme="minorEastAsia"/>
        </w:rPr>
        <w:t xml:space="preserve"> </w:t>
      </w:r>
      <w:r w:rsidR="7DCE9CAE" w:rsidRPr="7EDCF54B">
        <w:rPr>
          <w:rFonts w:eastAsiaTheme="minorEastAsia"/>
        </w:rPr>
        <w:t>minutes.</w:t>
      </w:r>
    </w:p>
    <w:p w14:paraId="5CF388F3" w14:textId="3A5A15F2" w:rsidR="00E04A9C" w:rsidRDefault="00083015" w:rsidP="00B74B92">
      <w:pPr>
        <w:pStyle w:val="ListParagraph"/>
        <w:numPr>
          <w:ilvl w:val="1"/>
          <w:numId w:val="4"/>
        </w:numPr>
        <w:rPr>
          <w:rFonts w:eastAsiaTheme="minorEastAsia"/>
        </w:rPr>
      </w:pPr>
      <w:r>
        <w:t xml:space="preserve">Engage students in a discussion about protests around the country and the increasing requests of government to intervene. Discuss this issue in the context of exploring the concept of politics. </w:t>
      </w:r>
    </w:p>
    <w:p w14:paraId="101ED584" w14:textId="3EBC890B" w:rsidR="710E74B9" w:rsidRDefault="00083015" w:rsidP="00B74B92">
      <w:pPr>
        <w:pStyle w:val="ListParagraph"/>
        <w:numPr>
          <w:ilvl w:val="1"/>
          <w:numId w:val="4"/>
        </w:numPr>
      </w:pPr>
      <w:r>
        <w:t>Who decides?</w:t>
      </w:r>
    </w:p>
    <w:p w14:paraId="591E236D" w14:textId="0920533F" w:rsidR="46334F98" w:rsidRDefault="46334F98" w:rsidP="00B74B92">
      <w:pPr>
        <w:pStyle w:val="ListParagraph"/>
        <w:numPr>
          <w:ilvl w:val="2"/>
          <w:numId w:val="4"/>
        </w:numPr>
        <w:rPr>
          <w:rFonts w:eastAsiaTheme="minorEastAsia"/>
          <w:color w:val="000000" w:themeColor="text1"/>
        </w:rPr>
      </w:pPr>
      <w:r w:rsidRPr="2695ABA4">
        <w:rPr>
          <w:rFonts w:eastAsiaTheme="minorEastAsia"/>
          <w:color w:val="000000" w:themeColor="text1"/>
        </w:rPr>
        <w:t>Answer</w:t>
      </w:r>
      <w:r w:rsidR="000F40B7">
        <w:rPr>
          <w:rFonts w:eastAsiaTheme="minorEastAsia"/>
          <w:color w:val="000000" w:themeColor="text1"/>
        </w:rPr>
        <w:t>s may include</w:t>
      </w:r>
      <w:r w:rsidRPr="2695ABA4">
        <w:rPr>
          <w:rFonts w:eastAsiaTheme="minorEastAsia"/>
          <w:color w:val="000000" w:themeColor="text1"/>
        </w:rPr>
        <w:t xml:space="preserve">: </w:t>
      </w:r>
      <w:r w:rsidR="00083015">
        <w:rPr>
          <w:rFonts w:eastAsiaTheme="minorEastAsia"/>
          <w:lang w:val="en-GB"/>
        </w:rPr>
        <w:t xml:space="preserve">There are a number of people </w:t>
      </w:r>
      <w:r w:rsidR="000F40B7">
        <w:rPr>
          <w:rFonts w:eastAsiaTheme="minorEastAsia"/>
          <w:lang w:val="en-GB"/>
        </w:rPr>
        <w:t xml:space="preserve">and various groups </w:t>
      </w:r>
      <w:r w:rsidR="00083015">
        <w:rPr>
          <w:rFonts w:eastAsiaTheme="minorEastAsia"/>
          <w:lang w:val="en-GB"/>
        </w:rPr>
        <w:t>who decide</w:t>
      </w:r>
      <w:r w:rsidRPr="2695ABA4">
        <w:rPr>
          <w:rFonts w:eastAsiaTheme="minorEastAsia"/>
          <w:lang w:val="en-GB"/>
        </w:rPr>
        <w:t>.</w:t>
      </w:r>
    </w:p>
    <w:p w14:paraId="21EA5458" w14:textId="1131C73C" w:rsidR="710E74B9" w:rsidRDefault="00083015" w:rsidP="00B74B92">
      <w:pPr>
        <w:pStyle w:val="ListParagraph"/>
        <w:numPr>
          <w:ilvl w:val="1"/>
          <w:numId w:val="4"/>
        </w:numPr>
      </w:pPr>
      <w:r>
        <w:t>How do we decide</w:t>
      </w:r>
      <w:r w:rsidR="710E74B9" w:rsidRPr="2695ABA4">
        <w:t>?</w:t>
      </w:r>
    </w:p>
    <w:p w14:paraId="668CC835" w14:textId="21F79B63" w:rsidR="00083015" w:rsidRDefault="000F40B7" w:rsidP="00B74B92">
      <w:pPr>
        <w:pStyle w:val="ListParagraph"/>
        <w:numPr>
          <w:ilvl w:val="2"/>
          <w:numId w:val="4"/>
        </w:numPr>
      </w:pPr>
      <w:r>
        <w:t xml:space="preserve">Answers may include: </w:t>
      </w:r>
      <w:r w:rsidR="00083015">
        <w:t xml:space="preserve">People decide through engaging policymakers. People do this through their vote, by attending town hall meetings, lobbying, and engaging in other activities. </w:t>
      </w:r>
    </w:p>
    <w:p w14:paraId="10CD77E4" w14:textId="57121AE7" w:rsidR="00083015" w:rsidRDefault="00083015" w:rsidP="00B74B92">
      <w:pPr>
        <w:pStyle w:val="ListParagraph"/>
        <w:numPr>
          <w:ilvl w:val="1"/>
          <w:numId w:val="4"/>
        </w:numPr>
      </w:pPr>
      <w:r>
        <w:t>Do we share equal influence?</w:t>
      </w:r>
    </w:p>
    <w:p w14:paraId="5229643B" w14:textId="276FCA7C" w:rsidR="66597E57" w:rsidRPr="00D21E3F" w:rsidRDefault="000F40B7" w:rsidP="00B74B92">
      <w:pPr>
        <w:pStyle w:val="ListParagraph"/>
        <w:numPr>
          <w:ilvl w:val="2"/>
          <w:numId w:val="4"/>
        </w:numPr>
        <w:rPr>
          <w:rFonts w:eastAsiaTheme="minorEastAsia"/>
          <w:color w:val="000000" w:themeColor="text1"/>
        </w:rPr>
      </w:pPr>
      <w:r>
        <w:rPr>
          <w:rFonts w:eastAsiaTheme="minorEastAsia"/>
          <w:color w:val="000000" w:themeColor="text1"/>
        </w:rPr>
        <w:t xml:space="preserve">Ideal </w:t>
      </w:r>
      <w:r w:rsidR="66597E57" w:rsidRPr="2695ABA4">
        <w:rPr>
          <w:rFonts w:eastAsiaTheme="minorEastAsia"/>
          <w:color w:val="000000" w:themeColor="text1"/>
        </w:rPr>
        <w:t>Answer</w:t>
      </w:r>
      <w:r>
        <w:rPr>
          <w:rFonts w:eastAsiaTheme="minorEastAsia"/>
          <w:color w:val="000000" w:themeColor="text1"/>
        </w:rPr>
        <w:t>s</w:t>
      </w:r>
      <w:r w:rsidR="66597E57" w:rsidRPr="2695ABA4">
        <w:rPr>
          <w:rFonts w:eastAsiaTheme="minorEastAsia"/>
          <w:color w:val="000000" w:themeColor="text1"/>
        </w:rPr>
        <w:t xml:space="preserve">: </w:t>
      </w:r>
      <w:r w:rsidR="00083015">
        <w:rPr>
          <w:rFonts w:eastAsiaTheme="minorEastAsia"/>
          <w:lang w:val="en-GB"/>
        </w:rPr>
        <w:t xml:space="preserve">No, some groups and some people have more influence than others. Discuss the factors that make some individuals more influential. </w:t>
      </w:r>
    </w:p>
    <w:p w14:paraId="7DA860FC" w14:textId="168C6990" w:rsidR="00EB4640" w:rsidRDefault="00EB4640" w:rsidP="00B74B92">
      <w:pPr>
        <w:pStyle w:val="ListParagraph"/>
        <w:numPr>
          <w:ilvl w:val="0"/>
          <w:numId w:val="6"/>
        </w:numPr>
        <w:rPr>
          <w:rFonts w:eastAsiaTheme="minorEastAsia"/>
          <w:color w:val="000000" w:themeColor="text1"/>
        </w:rPr>
      </w:pPr>
      <w:r>
        <w:rPr>
          <w:rFonts w:eastAsiaTheme="minorEastAsia"/>
          <w:color w:val="000000" w:themeColor="text1"/>
        </w:rPr>
        <w:t>Who Holds Power in American Politics? (LO 1</w:t>
      </w:r>
      <w:r w:rsidR="00CB0A62">
        <w:rPr>
          <w:rFonts w:eastAsiaTheme="minorEastAsia"/>
          <w:color w:val="000000" w:themeColor="text1"/>
        </w:rPr>
        <w:t>-</w:t>
      </w:r>
      <w:r w:rsidR="00D21E3F">
        <w:rPr>
          <w:rFonts w:eastAsiaTheme="minorEastAsia"/>
          <w:color w:val="000000" w:themeColor="text1"/>
        </w:rPr>
        <w:t>2</w:t>
      </w:r>
      <w:r w:rsidR="00463CB1">
        <w:rPr>
          <w:rFonts w:eastAsiaTheme="minorEastAsia"/>
          <w:color w:val="000000" w:themeColor="text1"/>
        </w:rPr>
        <w:t>,</w:t>
      </w:r>
      <w:r>
        <w:rPr>
          <w:rFonts w:eastAsiaTheme="minorEastAsia"/>
          <w:color w:val="000000" w:themeColor="text1"/>
        </w:rPr>
        <w:t xml:space="preserve"> PPT Slides 9-11) Duration 5 minutes.</w:t>
      </w:r>
    </w:p>
    <w:p w14:paraId="59BEB215" w14:textId="60292B34" w:rsidR="00EB4640" w:rsidRDefault="00EB4640" w:rsidP="00B74B92">
      <w:pPr>
        <w:pStyle w:val="ListParagraph"/>
        <w:numPr>
          <w:ilvl w:val="1"/>
          <w:numId w:val="6"/>
        </w:numPr>
        <w:rPr>
          <w:rFonts w:eastAsiaTheme="minorEastAsia"/>
          <w:color w:val="000000" w:themeColor="text1"/>
        </w:rPr>
      </w:pPr>
      <w:r>
        <w:rPr>
          <w:rFonts w:eastAsiaTheme="minorEastAsia"/>
          <w:color w:val="000000" w:themeColor="text1"/>
        </w:rPr>
        <w:t>Engage students about who they think holds the most power in American politics. Who do they think influence politics the most? Who influences politics the least? Why?</w:t>
      </w:r>
    </w:p>
    <w:p w14:paraId="266B4382" w14:textId="3A41BEB5" w:rsidR="00EB4640" w:rsidRDefault="00EB4640" w:rsidP="00B74B92">
      <w:pPr>
        <w:pStyle w:val="ListParagraph"/>
        <w:numPr>
          <w:ilvl w:val="1"/>
          <w:numId w:val="6"/>
        </w:numPr>
        <w:rPr>
          <w:rFonts w:eastAsiaTheme="minorEastAsia"/>
          <w:color w:val="000000" w:themeColor="text1"/>
        </w:rPr>
      </w:pPr>
      <w:r>
        <w:rPr>
          <w:rFonts w:eastAsiaTheme="minorEastAsia"/>
          <w:color w:val="000000" w:themeColor="text1"/>
        </w:rPr>
        <w:t>Discuss the five views of political power</w:t>
      </w:r>
    </w:p>
    <w:p w14:paraId="073DE7B2" w14:textId="6202D272" w:rsidR="00EB4640" w:rsidRDefault="000F40B7" w:rsidP="00B74B92">
      <w:pPr>
        <w:pStyle w:val="ListParagraph"/>
        <w:numPr>
          <w:ilvl w:val="2"/>
          <w:numId w:val="6"/>
        </w:numPr>
        <w:rPr>
          <w:rFonts w:eastAsiaTheme="minorEastAsia"/>
          <w:color w:val="000000" w:themeColor="text1"/>
        </w:rPr>
      </w:pPr>
      <w:r>
        <w:rPr>
          <w:rFonts w:eastAsiaTheme="minorEastAsia"/>
          <w:color w:val="000000" w:themeColor="text1"/>
        </w:rPr>
        <w:t xml:space="preserve">What is the </w:t>
      </w:r>
      <w:r w:rsidR="00EB4640">
        <w:rPr>
          <w:rFonts w:eastAsiaTheme="minorEastAsia"/>
          <w:color w:val="000000" w:themeColor="text1"/>
        </w:rPr>
        <w:t>Class View</w:t>
      </w:r>
      <w:r>
        <w:rPr>
          <w:rFonts w:eastAsiaTheme="minorEastAsia"/>
          <w:color w:val="000000" w:themeColor="text1"/>
        </w:rPr>
        <w:t>?</w:t>
      </w:r>
    </w:p>
    <w:p w14:paraId="7FB6861B" w14:textId="7511E34C" w:rsidR="00EB4640" w:rsidRDefault="000F40B7" w:rsidP="00B74B92">
      <w:pPr>
        <w:pStyle w:val="ListParagraph"/>
        <w:numPr>
          <w:ilvl w:val="2"/>
          <w:numId w:val="6"/>
        </w:numPr>
        <w:rPr>
          <w:rFonts w:eastAsiaTheme="minorEastAsia"/>
          <w:color w:val="000000" w:themeColor="text1"/>
        </w:rPr>
      </w:pPr>
      <w:r>
        <w:rPr>
          <w:rFonts w:eastAsiaTheme="minorEastAsia"/>
          <w:color w:val="000000" w:themeColor="text1"/>
        </w:rPr>
        <w:t xml:space="preserve">What is </w:t>
      </w:r>
      <w:r w:rsidR="00EB4640">
        <w:rPr>
          <w:rFonts w:eastAsiaTheme="minorEastAsia"/>
          <w:color w:val="000000" w:themeColor="text1"/>
        </w:rPr>
        <w:t>Power Elite</w:t>
      </w:r>
      <w:r>
        <w:rPr>
          <w:rFonts w:eastAsiaTheme="minorEastAsia"/>
          <w:color w:val="000000" w:themeColor="text1"/>
        </w:rPr>
        <w:t>?</w:t>
      </w:r>
    </w:p>
    <w:p w14:paraId="4966E91E" w14:textId="7F1986B7" w:rsidR="00EB4640" w:rsidRDefault="000F40B7" w:rsidP="00B74B92">
      <w:pPr>
        <w:pStyle w:val="ListParagraph"/>
        <w:numPr>
          <w:ilvl w:val="2"/>
          <w:numId w:val="6"/>
        </w:numPr>
        <w:rPr>
          <w:rFonts w:eastAsiaTheme="minorEastAsia"/>
          <w:color w:val="000000" w:themeColor="text1"/>
        </w:rPr>
      </w:pPr>
      <w:r>
        <w:rPr>
          <w:rFonts w:eastAsiaTheme="minorEastAsia"/>
          <w:color w:val="000000" w:themeColor="text1"/>
        </w:rPr>
        <w:t xml:space="preserve">What is the </w:t>
      </w:r>
      <w:r w:rsidR="00EB4640">
        <w:rPr>
          <w:rFonts w:eastAsiaTheme="minorEastAsia"/>
          <w:color w:val="000000" w:themeColor="text1"/>
        </w:rPr>
        <w:t>Bureaucratic View</w:t>
      </w:r>
      <w:r>
        <w:rPr>
          <w:rFonts w:eastAsiaTheme="minorEastAsia"/>
          <w:color w:val="000000" w:themeColor="text1"/>
        </w:rPr>
        <w:t>?</w:t>
      </w:r>
    </w:p>
    <w:p w14:paraId="16CBDA6C" w14:textId="2BF3F9CC" w:rsidR="00EB4640" w:rsidRDefault="000F40B7" w:rsidP="00B74B92">
      <w:pPr>
        <w:pStyle w:val="ListParagraph"/>
        <w:numPr>
          <w:ilvl w:val="2"/>
          <w:numId w:val="6"/>
        </w:numPr>
        <w:rPr>
          <w:rFonts w:eastAsiaTheme="minorEastAsia"/>
          <w:color w:val="000000" w:themeColor="text1"/>
        </w:rPr>
      </w:pPr>
      <w:r>
        <w:rPr>
          <w:rFonts w:eastAsiaTheme="minorEastAsia"/>
          <w:color w:val="000000" w:themeColor="text1"/>
        </w:rPr>
        <w:t xml:space="preserve">What is the </w:t>
      </w:r>
      <w:r w:rsidR="00EB4640">
        <w:rPr>
          <w:rFonts w:eastAsiaTheme="minorEastAsia"/>
          <w:color w:val="000000" w:themeColor="text1"/>
        </w:rPr>
        <w:t>Pluralist View</w:t>
      </w:r>
      <w:r>
        <w:rPr>
          <w:rFonts w:eastAsiaTheme="minorEastAsia"/>
          <w:color w:val="000000" w:themeColor="text1"/>
        </w:rPr>
        <w:t>?</w:t>
      </w:r>
    </w:p>
    <w:p w14:paraId="780F1D81" w14:textId="4872820C" w:rsidR="00EB4640" w:rsidRDefault="000F40B7" w:rsidP="00B74B92">
      <w:pPr>
        <w:pStyle w:val="ListParagraph"/>
        <w:numPr>
          <w:ilvl w:val="2"/>
          <w:numId w:val="6"/>
        </w:numPr>
        <w:rPr>
          <w:rFonts w:eastAsiaTheme="minorEastAsia"/>
          <w:color w:val="000000" w:themeColor="text1"/>
        </w:rPr>
      </w:pPr>
      <w:r>
        <w:rPr>
          <w:rFonts w:eastAsiaTheme="minorEastAsia"/>
          <w:color w:val="000000" w:themeColor="text1"/>
        </w:rPr>
        <w:t xml:space="preserve">What is the </w:t>
      </w:r>
      <w:r w:rsidR="00EB4640">
        <w:rPr>
          <w:rFonts w:eastAsiaTheme="minorEastAsia"/>
          <w:color w:val="000000" w:themeColor="text1"/>
        </w:rPr>
        <w:t>Creedal Passion View</w:t>
      </w:r>
      <w:r>
        <w:rPr>
          <w:rFonts w:eastAsiaTheme="minorEastAsia"/>
          <w:color w:val="000000" w:themeColor="text1"/>
        </w:rPr>
        <w:t>?</w:t>
      </w:r>
    </w:p>
    <w:p w14:paraId="7701844A" w14:textId="38265BB3" w:rsidR="00EB4640" w:rsidRDefault="00EB4640" w:rsidP="00B74B92">
      <w:pPr>
        <w:pStyle w:val="ListParagraph"/>
        <w:numPr>
          <w:ilvl w:val="1"/>
          <w:numId w:val="6"/>
        </w:numPr>
        <w:rPr>
          <w:rFonts w:eastAsiaTheme="minorEastAsia"/>
          <w:color w:val="000000" w:themeColor="text1"/>
        </w:rPr>
      </w:pPr>
      <w:r>
        <w:rPr>
          <w:rFonts w:eastAsiaTheme="minorEastAsia"/>
          <w:color w:val="000000" w:themeColor="text1"/>
        </w:rPr>
        <w:t>Ask students to discuss which view they most subscribe to and explain why</w:t>
      </w:r>
      <w:r w:rsidR="000F40B7">
        <w:rPr>
          <w:rFonts w:eastAsiaTheme="minorEastAsia"/>
          <w:color w:val="000000" w:themeColor="text1"/>
        </w:rPr>
        <w:t>.</w:t>
      </w:r>
      <w:r>
        <w:rPr>
          <w:rFonts w:eastAsiaTheme="minorEastAsia"/>
          <w:color w:val="000000" w:themeColor="text1"/>
        </w:rPr>
        <w:t xml:space="preserve"> </w:t>
      </w:r>
    </w:p>
    <w:p w14:paraId="3C5ADBD6" w14:textId="0B2F8940" w:rsidR="00EB4640" w:rsidRDefault="00EB4640" w:rsidP="00B74B92">
      <w:pPr>
        <w:pStyle w:val="ListParagraph"/>
        <w:numPr>
          <w:ilvl w:val="1"/>
          <w:numId w:val="6"/>
        </w:numPr>
        <w:rPr>
          <w:rFonts w:eastAsiaTheme="minorEastAsia"/>
          <w:color w:val="000000" w:themeColor="text1"/>
        </w:rPr>
      </w:pPr>
      <w:r>
        <w:rPr>
          <w:rFonts w:eastAsiaTheme="minorEastAsia"/>
          <w:color w:val="000000" w:themeColor="text1"/>
        </w:rPr>
        <w:t xml:space="preserve">Challenge students to identify examples that support their view. </w:t>
      </w:r>
    </w:p>
    <w:p w14:paraId="39B10BFB" w14:textId="23BA891D" w:rsidR="00D21E3F" w:rsidRDefault="00D21E3F" w:rsidP="00B74B92">
      <w:pPr>
        <w:pStyle w:val="ListParagraph"/>
        <w:numPr>
          <w:ilvl w:val="0"/>
          <w:numId w:val="6"/>
        </w:numPr>
        <w:rPr>
          <w:rFonts w:eastAsiaTheme="minorEastAsia"/>
          <w:color w:val="000000" w:themeColor="text1"/>
        </w:rPr>
      </w:pPr>
      <w:r>
        <w:rPr>
          <w:rFonts w:eastAsiaTheme="minorEastAsia"/>
          <w:color w:val="000000" w:themeColor="text1"/>
        </w:rPr>
        <w:t>Discuss and display on a screen or on a white board, the most important policy issues to the class</w:t>
      </w:r>
      <w:r w:rsidR="000F40B7">
        <w:rPr>
          <w:rFonts w:eastAsiaTheme="minorEastAsia"/>
          <w:color w:val="000000" w:themeColor="text1"/>
        </w:rPr>
        <w:t>.</w:t>
      </w:r>
      <w:r>
        <w:rPr>
          <w:rFonts w:eastAsiaTheme="minorEastAsia"/>
          <w:color w:val="000000" w:themeColor="text1"/>
        </w:rPr>
        <w:t xml:space="preserve"> Inform students that the list is now the class’ Policy Agenda. </w:t>
      </w:r>
      <w:r w:rsidRPr="00463CB1">
        <w:t>(LO 1</w:t>
      </w:r>
      <w:r w:rsidR="00CB0A62">
        <w:t>-</w:t>
      </w:r>
      <w:r w:rsidRPr="00463CB1">
        <w:t>3, PPT Slides</w:t>
      </w:r>
      <w:r>
        <w:t xml:space="preserve"> 12-13) </w:t>
      </w:r>
      <w:r w:rsidRPr="7EDCF54B">
        <w:rPr>
          <w:rFonts w:eastAsiaTheme="minorEastAsia"/>
        </w:rPr>
        <w:t xml:space="preserve">Duration </w:t>
      </w:r>
      <w:r>
        <w:rPr>
          <w:rFonts w:eastAsiaTheme="minorEastAsia"/>
        </w:rPr>
        <w:t>5-7</w:t>
      </w:r>
      <w:r w:rsidRPr="7EDCF54B">
        <w:rPr>
          <w:rFonts w:eastAsiaTheme="minorEastAsia"/>
        </w:rPr>
        <w:t xml:space="preserve"> minutes.</w:t>
      </w:r>
    </w:p>
    <w:p w14:paraId="1E1E7333" w14:textId="7D3654E3" w:rsidR="00D21E3F" w:rsidRDefault="00D21E3F" w:rsidP="00B74B92">
      <w:pPr>
        <w:pStyle w:val="ListParagraph"/>
        <w:numPr>
          <w:ilvl w:val="1"/>
          <w:numId w:val="6"/>
        </w:numPr>
        <w:rPr>
          <w:rFonts w:eastAsiaTheme="minorEastAsia"/>
          <w:color w:val="000000" w:themeColor="text1"/>
        </w:rPr>
      </w:pPr>
      <w:r w:rsidRPr="00D21E3F">
        <w:rPr>
          <w:rFonts w:eastAsiaTheme="minorEastAsia"/>
          <w:color w:val="000000" w:themeColor="text1"/>
        </w:rPr>
        <w:t>What issues are most common? What issue or issues were not prevalent?</w:t>
      </w:r>
    </w:p>
    <w:p w14:paraId="28637CAE" w14:textId="16ABA6E1" w:rsidR="00D21E3F" w:rsidRDefault="00D21E3F" w:rsidP="00B74B92">
      <w:pPr>
        <w:pStyle w:val="ListParagraph"/>
        <w:numPr>
          <w:ilvl w:val="1"/>
          <w:numId w:val="6"/>
        </w:numPr>
        <w:rPr>
          <w:rFonts w:eastAsiaTheme="minorEastAsia"/>
          <w:color w:val="000000" w:themeColor="text1"/>
        </w:rPr>
      </w:pPr>
      <w:r>
        <w:rPr>
          <w:rFonts w:eastAsiaTheme="minorEastAsia"/>
          <w:color w:val="000000" w:themeColor="text1"/>
        </w:rPr>
        <w:t xml:space="preserve">Ask students to discuss what influenced what they selected as the most important issue. Did some students have more influence than others? For </w:t>
      </w:r>
      <w:r>
        <w:rPr>
          <w:rFonts w:eastAsiaTheme="minorEastAsia"/>
          <w:color w:val="000000" w:themeColor="text1"/>
        </w:rPr>
        <w:lastRenderedPageBreak/>
        <w:t>example, did the</w:t>
      </w:r>
      <w:r w:rsidR="00B41E27">
        <w:rPr>
          <w:rFonts w:eastAsiaTheme="minorEastAsia"/>
          <w:color w:val="000000" w:themeColor="text1"/>
        </w:rPr>
        <w:t>ir</w:t>
      </w:r>
      <w:r>
        <w:rPr>
          <w:rFonts w:eastAsiaTheme="minorEastAsia"/>
          <w:color w:val="000000" w:themeColor="text1"/>
        </w:rPr>
        <w:t xml:space="preserve"> choices beg</w:t>
      </w:r>
      <w:r w:rsidR="000D39C4">
        <w:rPr>
          <w:rFonts w:eastAsiaTheme="minorEastAsia"/>
          <w:color w:val="000000" w:themeColor="text1"/>
        </w:rPr>
        <w:t>i</w:t>
      </w:r>
      <w:r>
        <w:rPr>
          <w:rFonts w:eastAsiaTheme="minorEastAsia"/>
          <w:color w:val="000000" w:themeColor="text1"/>
        </w:rPr>
        <w:t>n to change once some selections were projected on the board</w:t>
      </w:r>
      <w:r w:rsidR="00B41E27">
        <w:rPr>
          <w:rFonts w:eastAsiaTheme="minorEastAsia"/>
          <w:color w:val="000000" w:themeColor="text1"/>
        </w:rPr>
        <w:t>?</w:t>
      </w:r>
      <w:r>
        <w:rPr>
          <w:rFonts w:eastAsiaTheme="minorEastAsia"/>
          <w:color w:val="000000" w:themeColor="text1"/>
        </w:rPr>
        <w:t xml:space="preserve"> </w:t>
      </w:r>
    </w:p>
    <w:p w14:paraId="461240D9" w14:textId="1A3F33CF" w:rsidR="00D21E3F" w:rsidRDefault="00D21E3F" w:rsidP="00B74B92">
      <w:pPr>
        <w:pStyle w:val="ListParagraph"/>
        <w:numPr>
          <w:ilvl w:val="1"/>
          <w:numId w:val="6"/>
        </w:numPr>
        <w:rPr>
          <w:rFonts w:eastAsiaTheme="minorEastAsia"/>
          <w:color w:val="000000" w:themeColor="text1"/>
        </w:rPr>
      </w:pPr>
      <w:r>
        <w:rPr>
          <w:rFonts w:eastAsiaTheme="minorEastAsia"/>
          <w:color w:val="000000" w:themeColor="text1"/>
        </w:rPr>
        <w:t xml:space="preserve">Discuss the definition of a policy agenda. </w:t>
      </w:r>
    </w:p>
    <w:p w14:paraId="05B354CF" w14:textId="72F93757" w:rsidR="00D21E3F" w:rsidRDefault="00D21E3F" w:rsidP="00B74B92">
      <w:pPr>
        <w:pStyle w:val="ListParagraph"/>
        <w:numPr>
          <w:ilvl w:val="1"/>
          <w:numId w:val="6"/>
        </w:numPr>
        <w:rPr>
          <w:rFonts w:eastAsiaTheme="minorEastAsia"/>
          <w:color w:val="000000" w:themeColor="text1"/>
        </w:rPr>
      </w:pPr>
      <w:r>
        <w:rPr>
          <w:rFonts w:eastAsiaTheme="minorEastAsia"/>
          <w:color w:val="000000" w:themeColor="text1"/>
        </w:rPr>
        <w:t>Discuss the factors that influence a policy agenda</w:t>
      </w:r>
    </w:p>
    <w:p w14:paraId="5DCCF0BA" w14:textId="6CBB1E68" w:rsidR="00CE7F1D" w:rsidRDefault="00CE7F1D" w:rsidP="00B74B92">
      <w:pPr>
        <w:pStyle w:val="ListParagraph"/>
        <w:numPr>
          <w:ilvl w:val="2"/>
          <w:numId w:val="6"/>
        </w:numPr>
        <w:rPr>
          <w:rFonts w:eastAsiaTheme="minorEastAsia"/>
          <w:color w:val="000000" w:themeColor="text1"/>
        </w:rPr>
      </w:pPr>
      <w:r>
        <w:rPr>
          <w:rFonts w:eastAsiaTheme="minorEastAsia"/>
          <w:color w:val="000000" w:themeColor="text1"/>
        </w:rPr>
        <w:t xml:space="preserve">Ideal answers may include: </w:t>
      </w:r>
    </w:p>
    <w:p w14:paraId="397F56A0" w14:textId="775F3C4C" w:rsidR="00D21E3F" w:rsidRDefault="00D21E3F" w:rsidP="00B74B92">
      <w:pPr>
        <w:pStyle w:val="ListParagraph"/>
        <w:numPr>
          <w:ilvl w:val="2"/>
          <w:numId w:val="11"/>
        </w:numPr>
        <w:rPr>
          <w:rFonts w:eastAsiaTheme="minorEastAsia"/>
          <w:color w:val="000000" w:themeColor="text1"/>
        </w:rPr>
      </w:pPr>
      <w:r>
        <w:rPr>
          <w:rFonts w:eastAsiaTheme="minorEastAsia"/>
          <w:color w:val="000000" w:themeColor="text1"/>
        </w:rPr>
        <w:t>Shared political values</w:t>
      </w:r>
    </w:p>
    <w:p w14:paraId="1B992147" w14:textId="36EEB6B7" w:rsidR="00D21E3F" w:rsidRDefault="00D21E3F" w:rsidP="00B74B92">
      <w:pPr>
        <w:pStyle w:val="ListParagraph"/>
        <w:numPr>
          <w:ilvl w:val="2"/>
          <w:numId w:val="11"/>
        </w:numPr>
        <w:rPr>
          <w:rFonts w:eastAsiaTheme="minorEastAsia"/>
          <w:color w:val="000000" w:themeColor="text1"/>
        </w:rPr>
      </w:pPr>
      <w:r>
        <w:rPr>
          <w:rFonts w:eastAsiaTheme="minorEastAsia"/>
          <w:color w:val="000000" w:themeColor="text1"/>
        </w:rPr>
        <w:t>The weight of custom and tradition</w:t>
      </w:r>
    </w:p>
    <w:p w14:paraId="7EE46DAF" w14:textId="33DBFE09" w:rsidR="00D21E3F" w:rsidRDefault="00D21E3F" w:rsidP="00B74B92">
      <w:pPr>
        <w:pStyle w:val="ListParagraph"/>
        <w:numPr>
          <w:ilvl w:val="2"/>
          <w:numId w:val="11"/>
        </w:numPr>
        <w:rPr>
          <w:rFonts w:eastAsiaTheme="minorEastAsia"/>
          <w:color w:val="000000" w:themeColor="text1"/>
        </w:rPr>
      </w:pPr>
      <w:r>
        <w:rPr>
          <w:rFonts w:eastAsiaTheme="minorEastAsia"/>
          <w:color w:val="000000" w:themeColor="text1"/>
        </w:rPr>
        <w:t>The importance of events (</w:t>
      </w:r>
      <w:r w:rsidR="00C34481">
        <w:rPr>
          <w:rFonts w:eastAsiaTheme="minorEastAsia"/>
          <w:color w:val="000000" w:themeColor="text1"/>
        </w:rPr>
        <w:t>e.g.,</w:t>
      </w:r>
      <w:r>
        <w:rPr>
          <w:rFonts w:eastAsiaTheme="minorEastAsia"/>
          <w:color w:val="000000" w:themeColor="text1"/>
        </w:rPr>
        <w:t xml:space="preserve"> wars and terrorist attacks)</w:t>
      </w:r>
    </w:p>
    <w:p w14:paraId="4B2A6BAB" w14:textId="5585CE72" w:rsidR="00D21E3F" w:rsidRPr="00D21E3F" w:rsidRDefault="00D21E3F" w:rsidP="00B74B92">
      <w:pPr>
        <w:pStyle w:val="ListParagraph"/>
        <w:numPr>
          <w:ilvl w:val="2"/>
          <w:numId w:val="11"/>
        </w:numPr>
        <w:rPr>
          <w:rFonts w:eastAsiaTheme="minorEastAsia"/>
          <w:color w:val="000000" w:themeColor="text1"/>
        </w:rPr>
      </w:pPr>
      <w:r>
        <w:rPr>
          <w:rFonts w:eastAsiaTheme="minorEastAsia"/>
          <w:color w:val="000000" w:themeColor="text1"/>
        </w:rPr>
        <w:t>Terms of debate</w:t>
      </w:r>
    </w:p>
    <w:p w14:paraId="437F3E6B" w14:textId="462AE22B" w:rsidR="003211F2" w:rsidRDefault="003211F2" w:rsidP="00B74B92">
      <w:pPr>
        <w:pStyle w:val="ListParagraph"/>
        <w:numPr>
          <w:ilvl w:val="0"/>
          <w:numId w:val="6"/>
        </w:numPr>
        <w:rPr>
          <w:rFonts w:asciiTheme="minorEastAsia" w:hAnsiTheme="minorEastAsia" w:cstheme="minorEastAsia"/>
        </w:rPr>
      </w:pPr>
      <w:r w:rsidRPr="003211F2">
        <w:t>Should the federal government take on more responsibility to prevent public health crises, such as the COVID-19 pandemic?</w:t>
      </w:r>
      <w:r>
        <w:t xml:space="preserve"> </w:t>
      </w:r>
      <w:r w:rsidRPr="00463CB1">
        <w:t>(</w:t>
      </w:r>
      <w:r w:rsidR="00803A6D" w:rsidRPr="00463CB1">
        <w:t>LO</w:t>
      </w:r>
      <w:r w:rsidR="00EB4640">
        <w:t xml:space="preserve"> 1</w:t>
      </w:r>
      <w:r w:rsidR="00CB0A62">
        <w:t>-</w:t>
      </w:r>
      <w:r w:rsidR="00EB4640">
        <w:t>4</w:t>
      </w:r>
      <w:r w:rsidR="00803A6D">
        <w:t xml:space="preserve">, </w:t>
      </w:r>
      <w:r>
        <w:t xml:space="preserve">PPT Slide </w:t>
      </w:r>
      <w:r w:rsidR="009B1660">
        <w:t>17-18</w:t>
      </w:r>
      <w:r>
        <w:t xml:space="preserve">) </w:t>
      </w:r>
      <w:r w:rsidRPr="7EDCF54B">
        <w:rPr>
          <w:rFonts w:eastAsiaTheme="minorEastAsia"/>
        </w:rPr>
        <w:t xml:space="preserve">Duration </w:t>
      </w:r>
      <w:r>
        <w:rPr>
          <w:rFonts w:eastAsiaTheme="minorEastAsia"/>
        </w:rPr>
        <w:t>7</w:t>
      </w:r>
      <w:r w:rsidR="009B1660">
        <w:rPr>
          <w:rFonts w:eastAsiaTheme="minorEastAsia"/>
        </w:rPr>
        <w:t xml:space="preserve">-10 </w:t>
      </w:r>
      <w:r w:rsidRPr="7EDCF54B">
        <w:rPr>
          <w:rFonts w:eastAsiaTheme="minorEastAsia"/>
        </w:rPr>
        <w:t>minutes.</w:t>
      </w:r>
    </w:p>
    <w:p w14:paraId="038A627F" w14:textId="5945E483" w:rsidR="003211F2" w:rsidRPr="001A7872" w:rsidRDefault="003211F2" w:rsidP="00B74B92">
      <w:pPr>
        <w:pStyle w:val="ListParagraph"/>
        <w:numPr>
          <w:ilvl w:val="1"/>
          <w:numId w:val="4"/>
        </w:numPr>
        <w:rPr>
          <w:rFonts w:eastAsiaTheme="minorEastAsia"/>
        </w:rPr>
      </w:pPr>
      <w:r>
        <w:t xml:space="preserve">Engage students in a discussion about the federal government’s response to the COVID-19 pandemic. Discuss this issue in the context of exploring the concept of politics. </w:t>
      </w:r>
    </w:p>
    <w:p w14:paraId="31FF0570" w14:textId="77777777" w:rsidR="009B1660" w:rsidRPr="009B1660" w:rsidRDefault="009B1660" w:rsidP="00B74B92">
      <w:pPr>
        <w:pStyle w:val="ListParagraph"/>
        <w:numPr>
          <w:ilvl w:val="1"/>
          <w:numId w:val="4"/>
        </w:numPr>
      </w:pPr>
      <w:r w:rsidRPr="009B1660">
        <w:t xml:space="preserve">Using the COVID-19 pandemic as an example, describe your personal experience during that time? How does your experience reflect the politics around this issue? Let’s explore how politics affect the way the federal government responds to different issues. </w:t>
      </w:r>
    </w:p>
    <w:p w14:paraId="6EF14A85" w14:textId="2BA08524" w:rsidR="003211F2" w:rsidRDefault="003211F2" w:rsidP="00B74B92">
      <w:pPr>
        <w:pStyle w:val="ListParagraph"/>
        <w:numPr>
          <w:ilvl w:val="1"/>
          <w:numId w:val="4"/>
        </w:numPr>
      </w:pPr>
      <w:r>
        <w:t>How has the federal government responded to the pandemic?</w:t>
      </w:r>
    </w:p>
    <w:p w14:paraId="39C4CCD9" w14:textId="3E61291C" w:rsidR="003211F2" w:rsidRDefault="00CE7F1D" w:rsidP="00B74B92">
      <w:pPr>
        <w:pStyle w:val="ListParagraph"/>
        <w:numPr>
          <w:ilvl w:val="2"/>
          <w:numId w:val="4"/>
        </w:numPr>
        <w:rPr>
          <w:rFonts w:eastAsiaTheme="minorEastAsia"/>
          <w:color w:val="000000" w:themeColor="text1"/>
        </w:rPr>
      </w:pPr>
      <w:r>
        <w:rPr>
          <w:rFonts w:eastAsiaTheme="minorEastAsia"/>
          <w:color w:val="000000" w:themeColor="text1"/>
        </w:rPr>
        <w:t>Ideal a</w:t>
      </w:r>
      <w:r w:rsidR="003211F2" w:rsidRPr="2695ABA4">
        <w:rPr>
          <w:rFonts w:eastAsiaTheme="minorEastAsia"/>
          <w:color w:val="000000" w:themeColor="text1"/>
        </w:rPr>
        <w:t>nswer</w:t>
      </w:r>
      <w:r w:rsidR="00B41E27">
        <w:rPr>
          <w:rFonts w:eastAsiaTheme="minorEastAsia"/>
          <w:color w:val="000000" w:themeColor="text1"/>
        </w:rPr>
        <w:t>s may include</w:t>
      </w:r>
      <w:r w:rsidR="003211F2" w:rsidRPr="2695ABA4">
        <w:rPr>
          <w:rFonts w:eastAsiaTheme="minorEastAsia"/>
          <w:color w:val="000000" w:themeColor="text1"/>
        </w:rPr>
        <w:t xml:space="preserve">: </w:t>
      </w:r>
      <w:r w:rsidR="003211F2">
        <w:rPr>
          <w:rFonts w:eastAsiaTheme="minorEastAsia"/>
          <w:lang w:val="en-GB"/>
        </w:rPr>
        <w:t xml:space="preserve">Through the authority of the CDC and other federal agencies, the federal government has issued guidance to states, and modified </w:t>
      </w:r>
      <w:r w:rsidR="00B41E27">
        <w:rPr>
          <w:rFonts w:eastAsiaTheme="minorEastAsia"/>
          <w:lang w:val="en-GB"/>
        </w:rPr>
        <w:t>several</w:t>
      </w:r>
      <w:r w:rsidR="003211F2">
        <w:rPr>
          <w:rFonts w:eastAsiaTheme="minorEastAsia"/>
          <w:lang w:val="en-GB"/>
        </w:rPr>
        <w:t xml:space="preserve"> federal programs to assist individuals during the pandemic. For example, food stamp eligibility was modified, and states were prohibited from dropping individuals from Medicaid (a federal health insurance program for low-income individuals) </w:t>
      </w:r>
      <w:r w:rsidR="00540582">
        <w:rPr>
          <w:rFonts w:eastAsiaTheme="minorEastAsia"/>
          <w:lang w:val="en-GB"/>
        </w:rPr>
        <w:t xml:space="preserve">during the public health emergency. </w:t>
      </w:r>
    </w:p>
    <w:p w14:paraId="4DF37679" w14:textId="186B7E1D" w:rsidR="003211F2" w:rsidRDefault="00540582" w:rsidP="00B74B92">
      <w:pPr>
        <w:pStyle w:val="ListParagraph"/>
        <w:numPr>
          <w:ilvl w:val="1"/>
          <w:numId w:val="4"/>
        </w:numPr>
      </w:pPr>
      <w:r>
        <w:t>Who or what influenced the federal government’s response</w:t>
      </w:r>
      <w:r w:rsidR="003211F2" w:rsidRPr="2695ABA4">
        <w:t>?</w:t>
      </w:r>
    </w:p>
    <w:p w14:paraId="1014F167" w14:textId="50C6C5B6" w:rsidR="003211F2" w:rsidRDefault="00CE7F1D" w:rsidP="00B74B92">
      <w:pPr>
        <w:pStyle w:val="ListParagraph"/>
        <w:numPr>
          <w:ilvl w:val="2"/>
          <w:numId w:val="4"/>
        </w:numPr>
      </w:pPr>
      <w:r>
        <w:t>Ideal a</w:t>
      </w:r>
      <w:r w:rsidR="00540582">
        <w:t>nswer</w:t>
      </w:r>
      <w:r w:rsidR="00B41E27">
        <w:t>s may include</w:t>
      </w:r>
      <w:r w:rsidR="00540582">
        <w:t>: The loss of human life and the loss of jobs affected the economy and influenced policymakers to act</w:t>
      </w:r>
      <w:r w:rsidR="003211F2">
        <w:t>.</w:t>
      </w:r>
      <w:r w:rsidR="00540582">
        <w:t xml:space="preserve"> Policymakers also prioritized certain issues. </w:t>
      </w:r>
      <w:r w:rsidR="003211F2">
        <w:t xml:space="preserve"> </w:t>
      </w:r>
    </w:p>
    <w:p w14:paraId="0E7DB00C" w14:textId="35D81081" w:rsidR="003211F2" w:rsidRDefault="00540582" w:rsidP="00B74B92">
      <w:pPr>
        <w:pStyle w:val="ListParagraph"/>
        <w:numPr>
          <w:ilvl w:val="1"/>
          <w:numId w:val="4"/>
        </w:numPr>
      </w:pPr>
      <w:r>
        <w:t>What does the prioritization of the federal response say about who influenced COVID-19 politics</w:t>
      </w:r>
      <w:r w:rsidR="003211F2">
        <w:t>?</w:t>
      </w:r>
    </w:p>
    <w:p w14:paraId="0092CC47" w14:textId="2EDBBAE6" w:rsidR="00083015" w:rsidRPr="00175160" w:rsidRDefault="00CE7F1D" w:rsidP="00175160">
      <w:pPr>
        <w:ind w:left="2160"/>
        <w:rPr>
          <w:rFonts w:eastAsiaTheme="minorEastAsia"/>
          <w:color w:val="000000" w:themeColor="text1"/>
        </w:rPr>
      </w:pPr>
      <w:r>
        <w:rPr>
          <w:rFonts w:eastAsiaTheme="minorEastAsia"/>
          <w:color w:val="000000" w:themeColor="text1"/>
        </w:rPr>
        <w:t>Ideal a</w:t>
      </w:r>
      <w:r w:rsidR="003211F2" w:rsidRPr="2695ABA4">
        <w:rPr>
          <w:rFonts w:eastAsiaTheme="minorEastAsia"/>
          <w:color w:val="000000" w:themeColor="text1"/>
        </w:rPr>
        <w:t>nswer</w:t>
      </w:r>
      <w:r w:rsidR="000D39C4">
        <w:rPr>
          <w:rFonts w:eastAsiaTheme="minorEastAsia"/>
          <w:color w:val="000000" w:themeColor="text1"/>
        </w:rPr>
        <w:t>s</w:t>
      </w:r>
      <w:r w:rsidR="00B41E27">
        <w:rPr>
          <w:rFonts w:eastAsiaTheme="minorEastAsia"/>
          <w:color w:val="000000" w:themeColor="text1"/>
        </w:rPr>
        <w:t xml:space="preserve"> may include</w:t>
      </w:r>
      <w:r w:rsidR="003211F2" w:rsidRPr="2695ABA4">
        <w:rPr>
          <w:rFonts w:eastAsiaTheme="minorEastAsia"/>
          <w:color w:val="000000" w:themeColor="text1"/>
        </w:rPr>
        <w:t xml:space="preserve">: </w:t>
      </w:r>
      <w:r w:rsidR="003211F2">
        <w:rPr>
          <w:rFonts w:eastAsiaTheme="minorEastAsia"/>
          <w:lang w:val="en-GB"/>
        </w:rPr>
        <w:t>No, some groups and some people have more influence than others. Discuss the factors that make some individuals more influential</w:t>
      </w:r>
      <w:r w:rsidR="00B41E27">
        <w:rPr>
          <w:rFonts w:eastAsiaTheme="minorEastAsia"/>
          <w:lang w:val="en-GB"/>
        </w:rPr>
        <w:t>.</w:t>
      </w:r>
    </w:p>
    <w:p w14:paraId="70943760" w14:textId="77777777" w:rsidR="002F5240" w:rsidRPr="00D0154F" w:rsidRDefault="00DC761D" w:rsidP="00D0154F">
      <w:pPr>
        <w:pStyle w:val="Return-to-top"/>
        <w:rPr>
          <w:rStyle w:val="Hyperlink"/>
          <w:noProof w:val="0"/>
        </w:rPr>
      </w:pPr>
      <w:hyperlink w:anchor="_top" w:history="1">
        <w:r w:rsidR="002F5240" w:rsidRPr="003B3797">
          <w:rPr>
            <w:rStyle w:val="Hyperlink"/>
            <w:noProof w:val="0"/>
          </w:rPr>
          <w:t>[return to top]</w:t>
        </w:r>
      </w:hyperlink>
    </w:p>
    <w:p w14:paraId="2E2916D5" w14:textId="2C96C509" w:rsidR="00D350AD" w:rsidRDefault="00D350AD" w:rsidP="00D350AD">
      <w:pPr>
        <w:pStyle w:val="Heading1"/>
      </w:pPr>
      <w:bookmarkStart w:id="37" w:name="_Toc42853189"/>
      <w:bookmarkStart w:id="38" w:name="_Toc42853359"/>
      <w:bookmarkStart w:id="39" w:name="_Toc43900142"/>
      <w:bookmarkStart w:id="40" w:name="_Toc61423552"/>
      <w:bookmarkStart w:id="41" w:name="_Toc65069728"/>
      <w:bookmarkEnd w:id="37"/>
      <w:bookmarkEnd w:id="38"/>
      <w:r>
        <w:lastRenderedPageBreak/>
        <w:t>Suggested Method for Activities</w:t>
      </w:r>
      <w:bookmarkEnd w:id="39"/>
      <w:bookmarkEnd w:id="40"/>
      <w:r w:rsidR="00840576">
        <w:t xml:space="preserve"> and Assignments</w:t>
      </w:r>
      <w:bookmarkEnd w:id="41"/>
    </w:p>
    <w:p w14:paraId="795DAF5C" w14:textId="0FAE795C" w:rsidR="00D350AD" w:rsidRPr="00193C36" w:rsidRDefault="00D350AD" w:rsidP="00D350AD">
      <w:pPr>
        <w:pStyle w:val="ListParagraph"/>
        <w:numPr>
          <w:ilvl w:val="0"/>
          <w:numId w:val="22"/>
        </w:numPr>
        <w:rPr>
          <w:rFonts w:eastAsiaTheme="minorEastAsia"/>
          <w:lang w:val="es-MX"/>
        </w:rPr>
      </w:pPr>
      <w:r w:rsidRPr="004C271E">
        <w:rPr>
          <w:b/>
          <w:bCs/>
        </w:rPr>
        <w:t xml:space="preserve">Procedure for MindTap </w:t>
      </w:r>
      <w:r w:rsidR="004C271E">
        <w:rPr>
          <w:b/>
          <w:bCs/>
        </w:rPr>
        <w:t>‘</w:t>
      </w:r>
      <w:r w:rsidRPr="004C271E">
        <w:rPr>
          <w:b/>
          <w:bCs/>
        </w:rPr>
        <w:t>Why Does Government Matter to Me?</w:t>
      </w:r>
      <w:r w:rsidR="004C271E">
        <w:rPr>
          <w:b/>
          <w:bCs/>
        </w:rPr>
        <w:t>’</w:t>
      </w:r>
      <w:r w:rsidRPr="004C271E">
        <w:rPr>
          <w:b/>
          <w:bCs/>
        </w:rPr>
        <w:t xml:space="preserve"> </w:t>
      </w:r>
      <w:r w:rsidR="004C271E">
        <w:rPr>
          <w:b/>
          <w:bCs/>
        </w:rPr>
        <w:t>learning a</w:t>
      </w:r>
      <w:r w:rsidRPr="004C271E">
        <w:rPr>
          <w:b/>
          <w:bCs/>
        </w:rPr>
        <w:t>ctivity</w:t>
      </w:r>
      <w:r>
        <w:t xml:space="preserve">. </w:t>
      </w:r>
      <w:r w:rsidRPr="007C37B3">
        <w:t>Poll Question</w:t>
      </w:r>
      <w:r>
        <w:rPr>
          <w:rFonts w:eastAsiaTheme="minorEastAsia"/>
        </w:rPr>
        <w:t xml:space="preserve">: Should </w:t>
      </w:r>
      <w:r w:rsidRPr="007C37B3">
        <w:rPr>
          <w:rFonts w:eastAsiaTheme="minorEastAsia"/>
        </w:rPr>
        <w:t>the primary purpose of government be to provide social order or to provide for the general welfare of its citizens</w:t>
      </w:r>
      <w:r>
        <w:rPr>
          <w:rFonts w:eastAsiaTheme="minorEastAsia"/>
        </w:rPr>
        <w:t xml:space="preserve">? </w:t>
      </w:r>
      <w:r w:rsidRPr="305159E3">
        <w:rPr>
          <w:rFonts w:eastAsiaTheme="minorEastAsia"/>
        </w:rPr>
        <w:t xml:space="preserve">Duration </w:t>
      </w:r>
      <w:r>
        <w:rPr>
          <w:rFonts w:eastAsiaTheme="minorEastAsia"/>
        </w:rPr>
        <w:t>15</w:t>
      </w:r>
      <w:r w:rsidRPr="305159E3">
        <w:rPr>
          <w:rFonts w:eastAsiaTheme="minorEastAsia"/>
        </w:rPr>
        <w:t xml:space="preserve"> minutes. </w:t>
      </w:r>
    </w:p>
    <w:p w14:paraId="1A1D4F4A" w14:textId="77777777" w:rsidR="00D350AD" w:rsidRDefault="00D350AD" w:rsidP="00D350AD">
      <w:pPr>
        <w:pStyle w:val="ListParagraph"/>
        <w:numPr>
          <w:ilvl w:val="1"/>
          <w:numId w:val="22"/>
        </w:numPr>
        <w:rPr>
          <w:rFonts w:eastAsiaTheme="minorEastAsia"/>
        </w:rPr>
      </w:pPr>
      <w:r>
        <w:rPr>
          <w:rFonts w:eastAsiaTheme="minorEastAsia"/>
        </w:rPr>
        <w:t>Divide the class into small groups of 3 or 4 students.</w:t>
      </w:r>
    </w:p>
    <w:p w14:paraId="71778EE4" w14:textId="6A58BB17" w:rsidR="00D350AD" w:rsidRDefault="00D350AD" w:rsidP="00D350AD">
      <w:pPr>
        <w:pStyle w:val="ListParagraph"/>
        <w:numPr>
          <w:ilvl w:val="1"/>
          <w:numId w:val="22"/>
        </w:numPr>
        <w:rPr>
          <w:rFonts w:eastAsiaTheme="minorEastAsia"/>
        </w:rPr>
      </w:pPr>
      <w:r>
        <w:rPr>
          <w:rFonts w:eastAsiaTheme="minorEastAsia"/>
        </w:rPr>
        <w:t>Have students read and discuss the learning content about government purposes in maintaining social order and providing for social order.</w:t>
      </w:r>
    </w:p>
    <w:p w14:paraId="12B1A5D6" w14:textId="77777777" w:rsidR="00D350AD" w:rsidRDefault="00D350AD" w:rsidP="00D350AD">
      <w:pPr>
        <w:pStyle w:val="ListParagraph"/>
        <w:numPr>
          <w:ilvl w:val="1"/>
          <w:numId w:val="22"/>
        </w:numPr>
        <w:rPr>
          <w:rFonts w:eastAsiaTheme="minorEastAsia"/>
        </w:rPr>
      </w:pPr>
      <w:r>
        <w:rPr>
          <w:rFonts w:eastAsiaTheme="minorEastAsia"/>
        </w:rPr>
        <w:t>Ask students in each group to develop a consensus answer in each group to this poll question.</w:t>
      </w:r>
    </w:p>
    <w:p w14:paraId="4433B086" w14:textId="77777777" w:rsidR="00D350AD" w:rsidRDefault="00D350AD" w:rsidP="00D350AD">
      <w:pPr>
        <w:pStyle w:val="ListParagraph"/>
        <w:ind w:left="1440"/>
        <w:rPr>
          <w:rFonts w:eastAsiaTheme="minorEastAsia"/>
        </w:rPr>
      </w:pPr>
    </w:p>
    <w:p w14:paraId="2FBDF3A3" w14:textId="23D02EF8" w:rsidR="00D350AD" w:rsidRPr="00A65298" w:rsidRDefault="00D350AD" w:rsidP="00D350AD">
      <w:pPr>
        <w:pStyle w:val="ListParagraph"/>
        <w:numPr>
          <w:ilvl w:val="0"/>
          <w:numId w:val="22"/>
        </w:numPr>
        <w:rPr>
          <w:rFonts w:eastAsiaTheme="minorEastAsia"/>
        </w:rPr>
      </w:pPr>
      <w:r w:rsidRPr="00A65298">
        <w:rPr>
          <w:rFonts w:eastAsiaTheme="minorEastAsia"/>
          <w:b/>
          <w:bCs/>
        </w:rPr>
        <w:t>Small Group Discussion</w:t>
      </w:r>
      <w:r>
        <w:rPr>
          <w:rFonts w:eastAsiaTheme="minorEastAsia"/>
          <w:b/>
          <w:bCs/>
        </w:rPr>
        <w:t>s</w:t>
      </w:r>
      <w:r w:rsidRPr="00A65298">
        <w:rPr>
          <w:rFonts w:eastAsiaTheme="minorEastAsia"/>
          <w:b/>
          <w:bCs/>
        </w:rPr>
        <w:t xml:space="preserve"> and Share Activit</w:t>
      </w:r>
      <w:r>
        <w:rPr>
          <w:rFonts w:eastAsiaTheme="minorEastAsia"/>
          <w:b/>
          <w:bCs/>
        </w:rPr>
        <w:t>ies (example)</w:t>
      </w:r>
      <w:r w:rsidRPr="00A65298">
        <w:rPr>
          <w:rFonts w:eastAsiaTheme="minorEastAsia"/>
          <w:b/>
          <w:bCs/>
        </w:rPr>
        <w:t xml:space="preserve">: </w:t>
      </w:r>
      <w:r w:rsidRPr="006D08D6">
        <w:rPr>
          <w:rFonts w:eastAsiaTheme="minorEastAsia"/>
        </w:rPr>
        <w:t>15 minutes total.</w:t>
      </w:r>
      <w:r w:rsidRPr="00A65298">
        <w:rPr>
          <w:rFonts w:eastAsiaTheme="minorEastAsia"/>
          <w:b/>
          <w:bCs/>
        </w:rPr>
        <w:t xml:space="preserve"> </w:t>
      </w:r>
      <w:r w:rsidRPr="00A65298">
        <w:rPr>
          <w:rFonts w:eastAsiaTheme="minorEastAsia"/>
        </w:rPr>
        <w:t>Break students up into groups of three to four students. Each group will be assigned one of the five</w:t>
      </w:r>
      <w:r>
        <w:rPr>
          <w:rFonts w:eastAsiaTheme="minorEastAsia"/>
        </w:rPr>
        <w:t xml:space="preserve"> view</w:t>
      </w:r>
      <w:r w:rsidRPr="00A65298">
        <w:rPr>
          <w:rFonts w:eastAsiaTheme="minorEastAsia"/>
        </w:rPr>
        <w:t>s of political power in the United States. Ask each group to think of 2 to 3 examples of each view and be prepared to share with the class.</w:t>
      </w:r>
    </w:p>
    <w:p w14:paraId="253881B1" w14:textId="77777777" w:rsidR="00D350AD" w:rsidRPr="00974C04" w:rsidRDefault="00D350AD" w:rsidP="00D350AD">
      <w:pPr>
        <w:pStyle w:val="ListParagraph"/>
        <w:numPr>
          <w:ilvl w:val="1"/>
          <w:numId w:val="3"/>
        </w:numPr>
        <w:rPr>
          <w:rFonts w:eastAsiaTheme="minorEastAsia"/>
        </w:rPr>
      </w:pPr>
      <w:r>
        <w:t>How does your example demonstrate the assigned view?</w:t>
      </w:r>
    </w:p>
    <w:p w14:paraId="03D4361A" w14:textId="77777777" w:rsidR="00D350AD" w:rsidRPr="00974C04" w:rsidRDefault="00D350AD" w:rsidP="00D350AD">
      <w:pPr>
        <w:pStyle w:val="ListParagraph"/>
        <w:numPr>
          <w:ilvl w:val="1"/>
          <w:numId w:val="3"/>
        </w:numPr>
        <w:rPr>
          <w:rFonts w:eastAsiaTheme="minorEastAsia"/>
        </w:rPr>
      </w:pPr>
      <w:r>
        <w:t xml:space="preserve">When you think of your issue from a historical point of view, has it always reflected the assigned view? </w:t>
      </w:r>
    </w:p>
    <w:p w14:paraId="7F2C2BE7" w14:textId="4ADDFE02" w:rsidR="00D350AD" w:rsidRPr="00D350AD" w:rsidRDefault="00D350AD" w:rsidP="00D350AD">
      <w:pPr>
        <w:pStyle w:val="ListParagraph"/>
        <w:numPr>
          <w:ilvl w:val="1"/>
          <w:numId w:val="3"/>
        </w:numPr>
        <w:rPr>
          <w:rFonts w:eastAsiaTheme="minorEastAsia"/>
        </w:rPr>
      </w:pPr>
      <w:r>
        <w:t xml:space="preserve">Did anyone struggle to think of examples? Why? </w:t>
      </w:r>
    </w:p>
    <w:p w14:paraId="41667EA0" w14:textId="77777777" w:rsidR="00D350AD" w:rsidRPr="00974C04" w:rsidRDefault="00D350AD" w:rsidP="00D350AD">
      <w:pPr>
        <w:pStyle w:val="ListParagraph"/>
        <w:ind w:left="1440"/>
        <w:rPr>
          <w:rFonts w:eastAsiaTheme="minorEastAsia"/>
        </w:rPr>
      </w:pPr>
    </w:p>
    <w:p w14:paraId="5C9D406A" w14:textId="08B91F92" w:rsidR="00D350AD" w:rsidRDefault="00D350AD" w:rsidP="00D350AD">
      <w:pPr>
        <w:pStyle w:val="ListParagraph"/>
        <w:numPr>
          <w:ilvl w:val="0"/>
          <w:numId w:val="22"/>
        </w:numPr>
        <w:rPr>
          <w:rFonts w:eastAsiaTheme="minorEastAsia"/>
        </w:rPr>
      </w:pPr>
      <w:r w:rsidRPr="00A65298">
        <w:rPr>
          <w:rFonts w:eastAsiaTheme="minorEastAsia"/>
          <w:b/>
          <w:bCs/>
        </w:rPr>
        <w:t>Word cloud/Polling Activity</w:t>
      </w:r>
      <w:r>
        <w:rPr>
          <w:rFonts w:eastAsiaTheme="minorEastAsia"/>
          <w:b/>
          <w:bCs/>
        </w:rPr>
        <w:t xml:space="preserve"> (example)</w:t>
      </w:r>
      <w:r w:rsidRPr="00A65298">
        <w:rPr>
          <w:rFonts w:eastAsiaTheme="minorEastAsia"/>
          <w:b/>
          <w:bCs/>
        </w:rPr>
        <w:t xml:space="preserve">: </w:t>
      </w:r>
      <w:r w:rsidRPr="006D08D6">
        <w:rPr>
          <w:rFonts w:eastAsiaTheme="minorEastAsia"/>
        </w:rPr>
        <w:t>5 minutes total</w:t>
      </w:r>
      <w:r w:rsidRPr="00A65298">
        <w:rPr>
          <w:rFonts w:eastAsiaTheme="minorEastAsia"/>
          <w:b/>
          <w:bCs/>
        </w:rPr>
        <w:t>.</w:t>
      </w:r>
      <w:r w:rsidRPr="00A65298">
        <w:rPr>
          <w:rFonts w:eastAsiaTheme="minorEastAsia"/>
        </w:rPr>
        <w:t xml:space="preserve"> Ask students to identify either in a word cloud</w:t>
      </w:r>
      <w:r>
        <w:rPr>
          <w:rFonts w:eastAsiaTheme="minorEastAsia"/>
        </w:rPr>
        <w:t xml:space="preserve"> (</w:t>
      </w:r>
      <w:hyperlink r:id="rId12" w:history="1">
        <w:r w:rsidRPr="00AF3054">
          <w:rPr>
            <w:rStyle w:val="Hyperlink"/>
            <w:rFonts w:eastAsiaTheme="minorEastAsia"/>
            <w:noProof w:val="0"/>
          </w:rPr>
          <w:t>www.mentimeter.com</w:t>
        </w:r>
      </w:hyperlink>
      <w:r>
        <w:rPr>
          <w:rFonts w:eastAsiaTheme="minorEastAsia"/>
        </w:rPr>
        <w:t>)</w:t>
      </w:r>
      <w:r w:rsidRPr="00A65298">
        <w:rPr>
          <w:rFonts w:eastAsiaTheme="minorEastAsia"/>
        </w:rPr>
        <w:t xml:space="preserve"> or in polling activity</w:t>
      </w:r>
      <w:r>
        <w:rPr>
          <w:rFonts w:eastAsiaTheme="minorEastAsia"/>
        </w:rPr>
        <w:t xml:space="preserve"> (</w:t>
      </w:r>
      <w:hyperlink r:id="rId13" w:history="1">
        <w:r w:rsidRPr="00AF3054">
          <w:rPr>
            <w:rStyle w:val="Hyperlink"/>
            <w:rFonts w:eastAsiaTheme="minorEastAsia"/>
            <w:noProof w:val="0"/>
          </w:rPr>
          <w:t>www.polleverywhere.com</w:t>
        </w:r>
      </w:hyperlink>
      <w:r>
        <w:rPr>
          <w:rFonts w:eastAsiaTheme="minorEastAsia"/>
        </w:rPr>
        <w:t xml:space="preserve">) or by writing on the board, </w:t>
      </w:r>
      <w:r w:rsidRPr="00A65298">
        <w:rPr>
          <w:rFonts w:eastAsiaTheme="minorEastAsia"/>
        </w:rPr>
        <w:t xml:space="preserve">the issue they think is most important to the country. Give students approximately 1 minute to identify an issue. Once responses are projected in a word cloud or in a poll, discuss the issues that were identified the most? </w:t>
      </w:r>
    </w:p>
    <w:p w14:paraId="17BD1A52" w14:textId="77777777" w:rsidR="00D350AD" w:rsidRDefault="00D350AD" w:rsidP="00D350AD">
      <w:pPr>
        <w:pStyle w:val="ListParagraph"/>
        <w:numPr>
          <w:ilvl w:val="1"/>
          <w:numId w:val="3"/>
        </w:numPr>
        <w:rPr>
          <w:rFonts w:eastAsiaTheme="minorEastAsia"/>
        </w:rPr>
      </w:pPr>
      <w:r w:rsidRPr="00A65298">
        <w:rPr>
          <w:rFonts w:eastAsiaTheme="minorEastAsia"/>
        </w:rPr>
        <w:t xml:space="preserve">What issues were most commonly identified? What issue or issues were not prevalent? Treat these issues as the class’ Political Agenda. Then, discuss how class’ agenda reflects who they are as a class and as individuals. </w:t>
      </w:r>
    </w:p>
    <w:p w14:paraId="4CA78046" w14:textId="77777777" w:rsidR="00D350AD" w:rsidRDefault="00D350AD" w:rsidP="00D350AD">
      <w:pPr>
        <w:pStyle w:val="ListParagraph"/>
        <w:numPr>
          <w:ilvl w:val="1"/>
          <w:numId w:val="3"/>
        </w:numPr>
        <w:rPr>
          <w:rFonts w:eastAsiaTheme="minorEastAsia"/>
        </w:rPr>
      </w:pPr>
      <w:r w:rsidRPr="00A65298">
        <w:rPr>
          <w:rFonts w:eastAsiaTheme="minorEastAsia"/>
        </w:rPr>
        <w:t>Ask students, “What influenced the issue you selected?” “Why did you and your classmates select so many of the same issues?”  “What do you have in common?” “What values do you share?”</w:t>
      </w:r>
    </w:p>
    <w:p w14:paraId="0C766297" w14:textId="77777777" w:rsidR="00D350AD" w:rsidRPr="00D350AD" w:rsidRDefault="00D350AD" w:rsidP="00D350AD">
      <w:pPr>
        <w:rPr>
          <w:rFonts w:eastAsiaTheme="minorEastAsia"/>
        </w:rPr>
      </w:pPr>
    </w:p>
    <w:bookmarkStart w:id="42" w:name="_Toc42853191"/>
    <w:bookmarkStart w:id="43" w:name="_Toc42853361"/>
    <w:p w14:paraId="0E822506" w14:textId="0321C755" w:rsidR="00A72BB6" w:rsidRPr="00D0154F" w:rsidRDefault="00107BE6" w:rsidP="00D0154F">
      <w:pPr>
        <w:pStyle w:val="Return-to-top"/>
        <w:rPr>
          <w:rStyle w:val="Hyperlink"/>
          <w:noProof w:val="0"/>
        </w:rPr>
      </w:pPr>
      <w:r>
        <w:rPr>
          <w:rStyle w:val="Hyperlink"/>
          <w:noProof w:val="0"/>
        </w:rPr>
        <w:fldChar w:fldCharType="begin"/>
      </w:r>
      <w:r w:rsidRPr="00D0154F">
        <w:rPr>
          <w:rStyle w:val="Hyperlink"/>
          <w:noProof w:val="0"/>
        </w:rPr>
        <w:instrText xml:space="preserve"> HYPERLINK \l "_top" </w:instrText>
      </w:r>
      <w:r>
        <w:rPr>
          <w:rStyle w:val="Hyperlink"/>
          <w:noProof w:val="0"/>
        </w:rPr>
        <w:fldChar w:fldCharType="separate"/>
      </w:r>
      <w:r w:rsidR="00A72BB6" w:rsidRPr="003B3797">
        <w:rPr>
          <w:rStyle w:val="Hyperlink"/>
          <w:noProof w:val="0"/>
        </w:rPr>
        <w:t>[return to top]</w:t>
      </w:r>
      <w:r>
        <w:rPr>
          <w:rStyle w:val="Hyperlink"/>
          <w:noProof w:val="0"/>
        </w:rPr>
        <w:fldChar w:fldCharType="end"/>
      </w:r>
    </w:p>
    <w:p w14:paraId="452DC7D5" w14:textId="03CA5203" w:rsidR="00E05379" w:rsidRDefault="5F74DBCE" w:rsidP="00E05379">
      <w:pPr>
        <w:pStyle w:val="Heading1"/>
      </w:pPr>
      <w:bookmarkStart w:id="44" w:name="_Toc43900144"/>
      <w:bookmarkStart w:id="45" w:name="_Toc65069729"/>
      <w:r>
        <w:t>Additional Resources</w:t>
      </w:r>
      <w:bookmarkEnd w:id="44"/>
      <w:bookmarkEnd w:id="45"/>
    </w:p>
    <w:p w14:paraId="5A0F3D3C" w14:textId="143E7902" w:rsidR="00372948" w:rsidRDefault="00372948" w:rsidP="5D948784">
      <w:pPr>
        <w:pStyle w:val="Heading2"/>
      </w:pPr>
      <w:bookmarkStart w:id="46" w:name="_Toc43900145"/>
      <w:bookmarkStart w:id="47" w:name="_Toc65069730"/>
      <w:bookmarkEnd w:id="42"/>
      <w:bookmarkEnd w:id="43"/>
      <w:r>
        <w:t xml:space="preserve">Cengage </w:t>
      </w:r>
      <w:r w:rsidR="61576499">
        <w:t>Video Resources</w:t>
      </w:r>
      <w:bookmarkEnd w:id="46"/>
      <w:bookmarkEnd w:id="47"/>
    </w:p>
    <w:p w14:paraId="19889E45" w14:textId="08156F55" w:rsidR="1219F7D8" w:rsidRDefault="00F951BD" w:rsidP="00B74B92">
      <w:pPr>
        <w:pStyle w:val="ListParagraph"/>
        <w:numPr>
          <w:ilvl w:val="0"/>
          <w:numId w:val="2"/>
        </w:numPr>
      </w:pPr>
      <w:bookmarkStart w:id="48" w:name="_Hlk63943297"/>
      <w:r>
        <w:t xml:space="preserve">Cengage </w:t>
      </w:r>
      <w:r w:rsidR="00A65298">
        <w:t>YouTube</w:t>
      </w:r>
      <w:r>
        <w:t xml:space="preserve"> channel: </w:t>
      </w:r>
      <w:hyperlink r:id="rId14" w:history="1">
        <w:r w:rsidR="00B41E27" w:rsidRPr="00DE7F13">
          <w:rPr>
            <w:rStyle w:val="Hyperlink"/>
            <w:noProof w:val="0"/>
          </w:rPr>
          <w:t>https://www.youtube.com/channel/UCcFM0VUmi-f8BvRMaiWae4g</w:t>
        </w:r>
      </w:hyperlink>
      <w:r w:rsidR="00B41E27">
        <w:t xml:space="preserve"> </w:t>
      </w:r>
    </w:p>
    <w:bookmarkEnd w:id="48"/>
    <w:p w14:paraId="395CC89A" w14:textId="65E9EB71" w:rsidR="006E00CE" w:rsidRDefault="006E00CE" w:rsidP="00B74B92">
      <w:pPr>
        <w:pStyle w:val="ListParagraph"/>
        <w:numPr>
          <w:ilvl w:val="1"/>
          <w:numId w:val="2"/>
        </w:numPr>
      </w:pPr>
      <w:r w:rsidRPr="006E00CE">
        <w:t>Introduction: Crash Course U.S. Government and Politics</w:t>
      </w:r>
      <w:r>
        <w:t xml:space="preserve">: </w:t>
      </w:r>
      <w:hyperlink r:id="rId15" w:history="1">
        <w:r w:rsidRPr="00AF3054">
          <w:rPr>
            <w:rStyle w:val="Hyperlink"/>
            <w:noProof w:val="0"/>
          </w:rPr>
          <w:t>https://www.youtube.com/watch?v=lrk4oY7UxpQ</w:t>
        </w:r>
      </w:hyperlink>
    </w:p>
    <w:p w14:paraId="14ACAD50" w14:textId="77777777" w:rsidR="006E00CE" w:rsidRPr="00D05A1D" w:rsidRDefault="006E00CE" w:rsidP="00AC2BF7">
      <w:pPr>
        <w:pStyle w:val="ListParagraph"/>
        <w:ind w:left="1440"/>
      </w:pPr>
    </w:p>
    <w:p w14:paraId="4D957AC4" w14:textId="7FF13D71" w:rsidR="002E3CED" w:rsidRDefault="3FB5FA04" w:rsidP="00E05379">
      <w:pPr>
        <w:pStyle w:val="Heading2"/>
      </w:pPr>
      <w:bookmarkStart w:id="49" w:name="_Toc43900146"/>
      <w:bookmarkStart w:id="50" w:name="_Toc65069731"/>
      <w:r>
        <w:t>External Videos</w:t>
      </w:r>
      <w:r w:rsidR="4DA85161">
        <w:t xml:space="preserve"> or Playlist</w:t>
      </w:r>
      <w:bookmarkEnd w:id="49"/>
      <w:bookmarkEnd w:id="50"/>
    </w:p>
    <w:p w14:paraId="110BA358" w14:textId="0823D966" w:rsidR="5D948784" w:rsidRDefault="00DC761D" w:rsidP="00B74B92">
      <w:pPr>
        <w:pStyle w:val="ListParagraph"/>
        <w:numPr>
          <w:ilvl w:val="0"/>
          <w:numId w:val="2"/>
        </w:numPr>
      </w:pPr>
      <w:hyperlink r:id="rId16" w:history="1">
        <w:r w:rsidR="001A0516" w:rsidRPr="001A0516">
          <w:rPr>
            <w:rStyle w:val="Hyperlink"/>
            <w:noProof w:val="0"/>
          </w:rPr>
          <w:t>American Political Culture</w:t>
        </w:r>
      </w:hyperlink>
      <w:r w:rsidR="001A0516" w:rsidRPr="001A0516" w:rsidDel="001A0516">
        <w:t xml:space="preserve"> </w:t>
      </w:r>
      <w:r w:rsidR="001A0516">
        <w:t>(</w:t>
      </w:r>
      <w:proofErr w:type="spellStart"/>
      <w:r w:rsidR="001A0516">
        <w:t>HarvardX</w:t>
      </w:r>
      <w:proofErr w:type="spellEnd"/>
      <w:r w:rsidR="001A0516">
        <w:t>)</w:t>
      </w:r>
      <w:r w:rsidR="006E00CE">
        <w:t xml:space="preserve"> (</w:t>
      </w:r>
      <w:r w:rsidR="006E00CE" w:rsidRPr="006E00CE">
        <w:t>A talk by Professor Tom Patterson on the origins of American political culture.</w:t>
      </w:r>
      <w:r w:rsidR="006E00CE">
        <w:t>)</w:t>
      </w:r>
    </w:p>
    <w:p w14:paraId="04BF638E" w14:textId="77C5A33F" w:rsidR="001A0516" w:rsidRDefault="00DC761D" w:rsidP="00B74B92">
      <w:pPr>
        <w:pStyle w:val="ListParagraph"/>
        <w:numPr>
          <w:ilvl w:val="0"/>
          <w:numId w:val="2"/>
        </w:numPr>
      </w:pPr>
      <w:hyperlink r:id="rId17" w:history="1">
        <w:r w:rsidR="001A0516" w:rsidRPr="00D2072F">
          <w:rPr>
            <w:rStyle w:val="Hyperlink"/>
            <w:noProof w:val="0"/>
          </w:rPr>
          <w:t>How Does Representative Government Work?</w:t>
        </w:r>
      </w:hyperlink>
      <w:r w:rsidR="001A0516">
        <w:rPr>
          <w:b/>
          <w:bCs/>
        </w:rPr>
        <w:t xml:space="preserve"> </w:t>
      </w:r>
      <w:r w:rsidR="001A0516" w:rsidRPr="00D2072F">
        <w:t>(</w:t>
      </w:r>
      <w:proofErr w:type="spellStart"/>
      <w:r w:rsidR="001A0516" w:rsidRPr="00D2072F">
        <w:t>HarvardX</w:t>
      </w:r>
      <w:proofErr w:type="spellEnd"/>
      <w:r w:rsidR="001A0516" w:rsidRPr="00D2072F">
        <w:t>)</w:t>
      </w:r>
      <w:r w:rsidR="007E5208">
        <w:t xml:space="preserve"> (</w:t>
      </w:r>
      <w:r w:rsidR="007E5208" w:rsidRPr="007E5208">
        <w:t>A talk by Harvard Professor Thomas E. Patterson on how a representative government works.</w:t>
      </w:r>
      <w:r w:rsidR="007E5208">
        <w:t>)</w:t>
      </w:r>
    </w:p>
    <w:p w14:paraId="6FFE178B" w14:textId="7B45A707" w:rsidR="001A0516" w:rsidRDefault="00DC761D" w:rsidP="00B74B92">
      <w:pPr>
        <w:pStyle w:val="ListParagraph"/>
        <w:numPr>
          <w:ilvl w:val="0"/>
          <w:numId w:val="2"/>
        </w:numPr>
      </w:pPr>
      <w:hyperlink r:id="rId18" w:history="1">
        <w:r w:rsidR="001A0516" w:rsidRPr="001A0516">
          <w:rPr>
            <w:rStyle w:val="Hyperlink"/>
            <w:noProof w:val="0"/>
          </w:rPr>
          <w:t>In America, Does Pluralist Democracy Still Work?</w:t>
        </w:r>
      </w:hyperlink>
      <w:r w:rsidR="001A0516">
        <w:t xml:space="preserve"> (Carnegie Council for Ethics in International Affairs)</w:t>
      </w:r>
      <w:r w:rsidR="007E5208">
        <w:t xml:space="preserve"> (</w:t>
      </w:r>
      <w:r w:rsidR="007E5208" w:rsidRPr="007E5208">
        <w:t>A Carnegie Council for Ethics in International Affairs video about pluralism in the United States.</w:t>
      </w:r>
      <w:r w:rsidR="007E5208">
        <w:t>)</w:t>
      </w:r>
    </w:p>
    <w:p w14:paraId="7C8C7DC4" w14:textId="3B5A3F0F" w:rsidR="001A0516" w:rsidRPr="001A0516" w:rsidRDefault="00DC761D" w:rsidP="00B74B92">
      <w:pPr>
        <w:pStyle w:val="ListParagraph"/>
        <w:numPr>
          <w:ilvl w:val="0"/>
          <w:numId w:val="2"/>
        </w:numPr>
      </w:pPr>
      <w:hyperlink r:id="rId19" w:history="1">
        <w:r w:rsidR="001A0516" w:rsidRPr="001A0516">
          <w:rPr>
            <w:rStyle w:val="Hyperlink"/>
            <w:noProof w:val="0"/>
          </w:rPr>
          <w:t>America and the Elite Theory of Democracy</w:t>
        </w:r>
      </w:hyperlink>
      <w:r w:rsidR="001A0516">
        <w:t xml:space="preserve"> (Hip Hughes History) </w:t>
      </w:r>
      <w:r w:rsidR="007E5208">
        <w:t xml:space="preserve">(A Hip Hughes History video explaining the </w:t>
      </w:r>
      <w:r w:rsidR="007E5208" w:rsidRPr="00D46438">
        <w:t>elite theory of government.</w:t>
      </w:r>
      <w:r w:rsidR="007E5208">
        <w:t>)</w:t>
      </w:r>
    </w:p>
    <w:p w14:paraId="77F9B3BE" w14:textId="77777777" w:rsidR="00996BB4" w:rsidRDefault="00996BB4" w:rsidP="00996BB4">
      <w:pPr>
        <w:pStyle w:val="Heading2"/>
      </w:pPr>
      <w:bookmarkStart w:id="51" w:name="_Toc43900147"/>
      <w:bookmarkStart w:id="52" w:name="_Toc65069732"/>
      <w:r>
        <w:t xml:space="preserve">Internet </w:t>
      </w:r>
      <w:r w:rsidRPr="0068663D">
        <w:t>Resources</w:t>
      </w:r>
      <w:bookmarkEnd w:id="51"/>
      <w:bookmarkEnd w:id="52"/>
    </w:p>
    <w:p w14:paraId="2A72A94C" w14:textId="11DABD02" w:rsidR="007E5208" w:rsidRDefault="007E5208" w:rsidP="00B74B92">
      <w:pPr>
        <w:pStyle w:val="ListParagraph"/>
        <w:numPr>
          <w:ilvl w:val="0"/>
          <w:numId w:val="2"/>
        </w:numPr>
      </w:pPr>
      <w:bookmarkStart w:id="53" w:name="_Toc43900148"/>
      <w:r>
        <w:t xml:space="preserve">American Political Science Association “APSA Educate” </w:t>
      </w:r>
      <w:hyperlink r:id="rId20" w:history="1">
        <w:r w:rsidRPr="00AF3054">
          <w:rPr>
            <w:rStyle w:val="Hyperlink"/>
            <w:noProof w:val="0"/>
          </w:rPr>
          <w:t>https://educate.apsanet.org/</w:t>
        </w:r>
      </w:hyperlink>
    </w:p>
    <w:p w14:paraId="0C5B4C53" w14:textId="44715400" w:rsidR="00AD4C48" w:rsidRPr="00AD4C48" w:rsidRDefault="007E5208" w:rsidP="00B74B92">
      <w:pPr>
        <w:pStyle w:val="ListParagraph"/>
        <w:numPr>
          <w:ilvl w:val="0"/>
          <w:numId w:val="2"/>
        </w:numPr>
      </w:pPr>
      <w:r>
        <w:t xml:space="preserve">PBS Learning Media </w:t>
      </w:r>
      <w:hyperlink r:id="rId21" w:history="1">
        <w:r>
          <w:rPr>
            <w:rStyle w:val="Hyperlink"/>
          </w:rPr>
          <w:t>Civics And Government | PBS LearningMedia</w:t>
        </w:r>
      </w:hyperlink>
      <w:r w:rsidDel="007E5208">
        <w:t xml:space="preserve"> </w:t>
      </w:r>
    </w:p>
    <w:p w14:paraId="1752BE8F" w14:textId="61B24C8C" w:rsidR="49D5EFF1" w:rsidRDefault="00404C5E" w:rsidP="5D948784">
      <w:pPr>
        <w:pStyle w:val="Heading2"/>
      </w:pPr>
      <w:bookmarkStart w:id="54" w:name="_Toc65069733"/>
      <w:r>
        <w:t xml:space="preserve">Suggestions for Additional Reading and </w:t>
      </w:r>
      <w:r w:rsidR="6B678EAC">
        <w:t>Primary Sources</w:t>
      </w:r>
      <w:bookmarkEnd w:id="53"/>
      <w:bookmarkEnd w:id="54"/>
    </w:p>
    <w:p w14:paraId="7FEC0DC5" w14:textId="38A35F22" w:rsidR="003539A5" w:rsidRDefault="003539A5" w:rsidP="00083015">
      <w:bookmarkStart w:id="55" w:name="_Toc42853193"/>
      <w:bookmarkStart w:id="56" w:name="_Toc42853363"/>
      <w:bookmarkStart w:id="57" w:name="_Toc43900149"/>
      <w:r>
        <w:t xml:space="preserve">Cohen, Cathy J. Democracy Remixed: Black Youth and the Future of American Politics. Oxford University Press, 2010. </w:t>
      </w:r>
      <w:r w:rsidR="00B515CA">
        <w:t xml:space="preserve">An analysis of African American youth’s perception of American politics and power. </w:t>
      </w:r>
    </w:p>
    <w:p w14:paraId="7C53F392" w14:textId="67E2B950" w:rsidR="00083015" w:rsidRDefault="00083015" w:rsidP="00083015">
      <w:r>
        <w:t xml:space="preserve">Huntington, Samuel P. American Politics: The Promise of Disharmony. Cambridge, MA: Harvard University Press, 1981. A fascinating analysis of the American political experience as shaped by recurring “creedal passion” periods. </w:t>
      </w:r>
    </w:p>
    <w:p w14:paraId="265812E5" w14:textId="77777777" w:rsidR="00083015" w:rsidRDefault="00083015" w:rsidP="00083015">
      <w:r>
        <w:t xml:space="preserve">Marx, Karl, and Friedrich Engels. “The Manifesto of the Communist Party.” In The Marx-Engels Reader, 2nd ed. Edited by Robert C. Tucker, 469–500. New York: Norton, 1978. The classic and historic statement suggesting that government is a mere instrument of the economic elite (wealthy capitalists in the modern world). </w:t>
      </w:r>
    </w:p>
    <w:p w14:paraId="7EB9FE89" w14:textId="2CC850DB" w:rsidR="00083015" w:rsidRDefault="00083015" w:rsidP="00083015">
      <w:r>
        <w:t xml:space="preserve">Meyerson, Martin, and Edward C. Banfield. Politics, Planning, and the Public Interest. New York: Free Press, 1955. An understanding of issues and politics comparable to the approach adopted in this book. </w:t>
      </w:r>
    </w:p>
    <w:p w14:paraId="40B24F88" w14:textId="21FAD329" w:rsidR="003539A5" w:rsidRDefault="007C5CD7" w:rsidP="003539A5">
      <w:r>
        <w:t xml:space="preserve">Ricks, Thomas E. </w:t>
      </w:r>
      <w:r w:rsidR="003539A5" w:rsidRPr="00873EF1">
        <w:t>First Principles: What America's Founders Learned from the Greeks and Romans and How That Shaped Our Country</w:t>
      </w:r>
      <w:r w:rsidR="003539A5">
        <w:t>. New York: Harper Collins, 2020. An exploration of the influences on the framers of the US Constitution and ultimately American political culture.</w:t>
      </w:r>
    </w:p>
    <w:p w14:paraId="37D3F409" w14:textId="77777777" w:rsidR="00083015" w:rsidRDefault="00083015" w:rsidP="00083015">
      <w:r>
        <w:t xml:space="preserve">Schumpeter, Joseph A. Capitalism, Socialism, and Democracy, 3rd ed. New York: Harper </w:t>
      </w:r>
      <w:proofErr w:type="spellStart"/>
      <w:r>
        <w:t>Torchbooks</w:t>
      </w:r>
      <w:proofErr w:type="spellEnd"/>
      <w:r>
        <w:t xml:space="preserve">, 1950 (chaps. 20–23). A lucid statement of the theory of representative democracy and how it differs from participatory democracy. </w:t>
      </w:r>
    </w:p>
    <w:p w14:paraId="2D5EFA35" w14:textId="77777777" w:rsidR="00083015" w:rsidRDefault="00083015" w:rsidP="00083015">
      <w:r>
        <w:t xml:space="preserve">Truman, David B. The Governmental Process: Political Interests and Public Opinion. New York: Knopf, 1951. A pluralist interpretation of American politics. </w:t>
      </w:r>
    </w:p>
    <w:p w14:paraId="598F50A8" w14:textId="77777777" w:rsidR="00083015" w:rsidRDefault="00083015" w:rsidP="00083015">
      <w:r>
        <w:lastRenderedPageBreak/>
        <w:t xml:space="preserve">Weber, Max. Max Weber: Essays in Sociology. Translated and edited by H. H. </w:t>
      </w:r>
      <w:proofErr w:type="spellStart"/>
      <w:r>
        <w:t>Gerth</w:t>
      </w:r>
      <w:proofErr w:type="spellEnd"/>
      <w:r>
        <w:t xml:space="preserve"> and C. Wright Mills. London: Routledge &amp; Kegan Paul, 1948 (chap. 8). A theory of bureaucracy and its power. </w:t>
      </w:r>
    </w:p>
    <w:p w14:paraId="014B003B" w14:textId="0D5F500C" w:rsidR="00083015" w:rsidRPr="00AD4C48" w:rsidRDefault="00083015" w:rsidP="00D2072F">
      <w:r>
        <w:t>Wilson, James Q. Political Organizations. New York: Basic Books, 1973. It is from a theory originally developed in this treatise that the four-box model of how to classify and explain the politics of different issues that is presented in this chapter was derived.</w:t>
      </w:r>
      <w:r w:rsidDel="00083015">
        <w:t xml:space="preserve"> </w:t>
      </w:r>
    </w:p>
    <w:bookmarkEnd w:id="55"/>
    <w:bookmarkEnd w:id="56"/>
    <w:bookmarkEnd w:id="57"/>
    <w:p w14:paraId="4CCC9A57" w14:textId="34A45FDC" w:rsidR="00A72BB6" w:rsidRDefault="00FC75EC" w:rsidP="00836486">
      <w:pPr>
        <w:pStyle w:val="Return-to-top"/>
      </w:pPr>
      <w:r>
        <w:fldChar w:fldCharType="begin"/>
      </w:r>
      <w:r>
        <w:instrText xml:space="preserve"> HYPERLINK \l "_top" </w:instrText>
      </w:r>
      <w:r>
        <w:fldChar w:fldCharType="separate"/>
      </w:r>
      <w:r w:rsidR="00A72BB6" w:rsidRPr="62AD6351">
        <w:rPr>
          <w:rStyle w:val="Hyperlink"/>
          <w:noProof w:val="0"/>
        </w:rPr>
        <w:t>[return to top]</w:t>
      </w:r>
      <w:r>
        <w:rPr>
          <w:rStyle w:val="Hyperlink"/>
          <w:noProof w:val="0"/>
        </w:rPr>
        <w:fldChar w:fldCharType="end"/>
      </w:r>
    </w:p>
    <w:p w14:paraId="7ADCB8AB" w14:textId="77777777" w:rsidR="007073B2" w:rsidRDefault="007073B2">
      <w:pPr>
        <w:spacing w:line="259" w:lineRule="auto"/>
        <w:rPr>
          <w:rFonts w:asciiTheme="minorHAnsi" w:eastAsiaTheme="majorEastAsia" w:hAnsiTheme="minorHAnsi" w:cstheme="majorBidi"/>
          <w:color w:val="2F5496" w:themeColor="accent1" w:themeShade="BF"/>
          <w:sz w:val="36"/>
          <w:szCs w:val="36"/>
        </w:rPr>
      </w:pPr>
      <w:r>
        <w:br w:type="page"/>
      </w:r>
    </w:p>
    <w:p w14:paraId="3DB3ECA5" w14:textId="6EC79CF1" w:rsidR="1AEB8D6A" w:rsidRPr="00EB1974" w:rsidRDefault="1AEB8D6A" w:rsidP="00EB1974">
      <w:pPr>
        <w:pStyle w:val="Heading1"/>
      </w:pPr>
      <w:bookmarkStart w:id="58" w:name="_Toc65069734"/>
      <w:r w:rsidRPr="00EB1974">
        <w:lastRenderedPageBreak/>
        <w:t>Appendix</w:t>
      </w:r>
      <w:bookmarkEnd w:id="58"/>
    </w:p>
    <w:p w14:paraId="2EABBA44" w14:textId="75E12A54" w:rsidR="1AEB8D6A" w:rsidRDefault="1AEB8D6A" w:rsidP="00EB1974">
      <w:pPr>
        <w:pStyle w:val="Heading2"/>
      </w:pPr>
      <w:bookmarkStart w:id="59" w:name="_Toc65069735"/>
      <w:r w:rsidRPr="62AD6351">
        <w:t>Generic Rubrics</w:t>
      </w:r>
      <w:bookmarkEnd w:id="59"/>
    </w:p>
    <w:p w14:paraId="38C5E40D" w14:textId="7F7AABCF" w:rsidR="1AEB8D6A" w:rsidRDefault="1AEB8D6A" w:rsidP="62AD6351">
      <w:pPr>
        <w:rPr>
          <w:color w:val="000000" w:themeColor="text1"/>
        </w:rPr>
      </w:pPr>
      <w:r w:rsidRPr="62AD6351">
        <w:rPr>
          <w:color w:val="000000" w:themeColor="text1"/>
        </w:rPr>
        <w:t xml:space="preserve">Providing students with rubrics helps them understand expectations and components of assignments. Rubrics help students become more aware of their learning process and progress, and they improve students’ work through timely and detailed feedback. </w:t>
      </w:r>
    </w:p>
    <w:p w14:paraId="29E11191" w14:textId="2E1B70DA" w:rsidR="1AEB8D6A" w:rsidRDefault="1AEB8D6A" w:rsidP="62AD6351">
      <w:pPr>
        <w:rPr>
          <w:color w:val="000000" w:themeColor="text1"/>
        </w:rPr>
      </w:pPr>
      <w:r w:rsidRPr="62AD6351">
        <w:rPr>
          <w:color w:val="000000" w:themeColor="text1"/>
        </w:rPr>
        <w:t>Customize these rubric templates as you wish. The writing rubric indicates 40 points and the discussion rubric indicates 30 points.</w:t>
      </w:r>
    </w:p>
    <w:p w14:paraId="388A6C44" w14:textId="4BA013FE" w:rsidR="1AEB8D6A" w:rsidRPr="00EB1974" w:rsidRDefault="1AEB8D6A" w:rsidP="00EB1974">
      <w:pPr>
        <w:pStyle w:val="Heading2"/>
      </w:pPr>
      <w:bookmarkStart w:id="60" w:name="_Toc65069736"/>
      <w:r w:rsidRPr="00EB1974">
        <w:t>Standard Writing Rubric</w:t>
      </w:r>
      <w:bookmarkEnd w:id="60"/>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64157D65" w14:textId="77777777" w:rsidTr="62AD6351">
        <w:tc>
          <w:tcPr>
            <w:tcW w:w="2340" w:type="dxa"/>
          </w:tcPr>
          <w:p w14:paraId="18FFD73E" w14:textId="24FB7B81" w:rsidR="62AD6351" w:rsidRDefault="62AD6351" w:rsidP="62AD6351">
            <w:pPr>
              <w:rPr>
                <w:sz w:val="18"/>
                <w:szCs w:val="18"/>
              </w:rPr>
            </w:pPr>
            <w:r w:rsidRPr="62AD6351">
              <w:rPr>
                <w:b/>
                <w:bCs/>
                <w:sz w:val="18"/>
                <w:szCs w:val="18"/>
              </w:rPr>
              <w:t>Criteria</w:t>
            </w:r>
          </w:p>
        </w:tc>
        <w:tc>
          <w:tcPr>
            <w:tcW w:w="2340" w:type="dxa"/>
          </w:tcPr>
          <w:p w14:paraId="38E2B57E" w14:textId="201FD2EC" w:rsidR="62AD6351" w:rsidRDefault="62AD6351" w:rsidP="62AD6351">
            <w:pPr>
              <w:rPr>
                <w:sz w:val="18"/>
                <w:szCs w:val="18"/>
              </w:rPr>
            </w:pPr>
            <w:r w:rsidRPr="62AD6351">
              <w:rPr>
                <w:b/>
                <w:bCs/>
                <w:sz w:val="18"/>
                <w:szCs w:val="18"/>
              </w:rPr>
              <w:t>Meets Requirements</w:t>
            </w:r>
          </w:p>
        </w:tc>
        <w:tc>
          <w:tcPr>
            <w:tcW w:w="2340" w:type="dxa"/>
          </w:tcPr>
          <w:p w14:paraId="530FA751" w14:textId="4C78E798" w:rsidR="62AD6351" w:rsidRDefault="62AD6351" w:rsidP="62AD6351">
            <w:pPr>
              <w:rPr>
                <w:sz w:val="18"/>
                <w:szCs w:val="18"/>
              </w:rPr>
            </w:pPr>
            <w:r w:rsidRPr="62AD6351">
              <w:rPr>
                <w:b/>
                <w:bCs/>
                <w:sz w:val="18"/>
                <w:szCs w:val="18"/>
              </w:rPr>
              <w:t>Needs Improvement</w:t>
            </w:r>
          </w:p>
        </w:tc>
        <w:tc>
          <w:tcPr>
            <w:tcW w:w="2340" w:type="dxa"/>
          </w:tcPr>
          <w:p w14:paraId="748A614C" w14:textId="23639834" w:rsidR="62AD6351" w:rsidRDefault="62AD6351" w:rsidP="62AD6351">
            <w:pPr>
              <w:rPr>
                <w:sz w:val="18"/>
                <w:szCs w:val="18"/>
              </w:rPr>
            </w:pPr>
            <w:r w:rsidRPr="62AD6351">
              <w:rPr>
                <w:b/>
                <w:bCs/>
                <w:sz w:val="18"/>
                <w:szCs w:val="18"/>
              </w:rPr>
              <w:t>Incomplete</w:t>
            </w:r>
          </w:p>
        </w:tc>
      </w:tr>
      <w:tr w:rsidR="62AD6351" w14:paraId="1BCFC269" w14:textId="77777777" w:rsidTr="62AD6351">
        <w:tc>
          <w:tcPr>
            <w:tcW w:w="2340" w:type="dxa"/>
          </w:tcPr>
          <w:p w14:paraId="71B5E93C" w14:textId="016C583C" w:rsidR="62AD6351" w:rsidRDefault="62AD6351" w:rsidP="62AD6351">
            <w:pPr>
              <w:rPr>
                <w:sz w:val="18"/>
                <w:szCs w:val="18"/>
              </w:rPr>
            </w:pPr>
            <w:r w:rsidRPr="62AD6351">
              <w:rPr>
                <w:sz w:val="18"/>
                <w:szCs w:val="18"/>
              </w:rPr>
              <w:t>Content</w:t>
            </w:r>
          </w:p>
        </w:tc>
        <w:tc>
          <w:tcPr>
            <w:tcW w:w="2340" w:type="dxa"/>
          </w:tcPr>
          <w:p w14:paraId="41E133EC" w14:textId="2847A308" w:rsidR="62AD6351" w:rsidRDefault="62AD6351" w:rsidP="62AD6351">
            <w:pPr>
              <w:rPr>
                <w:sz w:val="18"/>
                <w:szCs w:val="18"/>
              </w:rPr>
            </w:pPr>
            <w:r w:rsidRPr="62AD6351">
              <w:rPr>
                <w:sz w:val="18"/>
                <w:szCs w:val="18"/>
              </w:rPr>
              <w:t xml:space="preserve">The assignment clearly and comprehensively addresses all questions in the assignment. </w:t>
            </w:r>
          </w:p>
          <w:p w14:paraId="02FFD136" w14:textId="6C098785" w:rsidR="62AD6351" w:rsidRDefault="62AD6351" w:rsidP="62AD6351">
            <w:pPr>
              <w:rPr>
                <w:sz w:val="18"/>
                <w:szCs w:val="18"/>
              </w:rPr>
            </w:pPr>
            <w:r w:rsidRPr="62AD6351">
              <w:rPr>
                <w:sz w:val="18"/>
                <w:szCs w:val="18"/>
              </w:rPr>
              <w:t>15 points</w:t>
            </w:r>
          </w:p>
        </w:tc>
        <w:tc>
          <w:tcPr>
            <w:tcW w:w="2340" w:type="dxa"/>
          </w:tcPr>
          <w:p w14:paraId="3D480649" w14:textId="609F36D4" w:rsidR="62AD6351" w:rsidRDefault="62AD6351" w:rsidP="62AD6351">
            <w:pPr>
              <w:rPr>
                <w:sz w:val="18"/>
                <w:szCs w:val="18"/>
              </w:rPr>
            </w:pPr>
            <w:r w:rsidRPr="62AD6351">
              <w:rPr>
                <w:sz w:val="18"/>
                <w:szCs w:val="18"/>
              </w:rPr>
              <w:t xml:space="preserve">The assignment partially addresses some or all questions in the assignment. </w:t>
            </w:r>
          </w:p>
          <w:p w14:paraId="79DA4919" w14:textId="736FCC9D" w:rsidR="62AD6351" w:rsidRDefault="62AD6351" w:rsidP="62AD6351">
            <w:pPr>
              <w:rPr>
                <w:sz w:val="18"/>
                <w:szCs w:val="18"/>
              </w:rPr>
            </w:pPr>
            <w:r w:rsidRPr="62AD6351">
              <w:rPr>
                <w:sz w:val="18"/>
                <w:szCs w:val="18"/>
              </w:rPr>
              <w:t>8 points</w:t>
            </w:r>
          </w:p>
        </w:tc>
        <w:tc>
          <w:tcPr>
            <w:tcW w:w="2340" w:type="dxa"/>
          </w:tcPr>
          <w:p w14:paraId="6F7A24CA" w14:textId="39B60C3F" w:rsidR="62AD6351" w:rsidRDefault="62AD6351" w:rsidP="62AD6351">
            <w:pPr>
              <w:rPr>
                <w:sz w:val="18"/>
                <w:szCs w:val="18"/>
              </w:rPr>
            </w:pPr>
            <w:r w:rsidRPr="62AD6351">
              <w:rPr>
                <w:sz w:val="18"/>
                <w:szCs w:val="18"/>
              </w:rPr>
              <w:t xml:space="preserve">The assignment does not address the questions in the assignment. </w:t>
            </w:r>
          </w:p>
          <w:p w14:paraId="056AABA1" w14:textId="503766D6" w:rsidR="62AD6351" w:rsidRDefault="62AD6351" w:rsidP="62AD6351">
            <w:pPr>
              <w:rPr>
                <w:sz w:val="18"/>
                <w:szCs w:val="18"/>
              </w:rPr>
            </w:pPr>
            <w:r w:rsidRPr="62AD6351">
              <w:rPr>
                <w:sz w:val="18"/>
                <w:szCs w:val="18"/>
              </w:rPr>
              <w:t>0 points</w:t>
            </w:r>
          </w:p>
        </w:tc>
      </w:tr>
      <w:tr w:rsidR="62AD6351" w14:paraId="530EEF5A" w14:textId="77777777" w:rsidTr="62AD6351">
        <w:tc>
          <w:tcPr>
            <w:tcW w:w="2340" w:type="dxa"/>
          </w:tcPr>
          <w:p w14:paraId="2AE8EAE4" w14:textId="671D6B89" w:rsidR="62AD6351" w:rsidRDefault="62AD6351" w:rsidP="62AD6351">
            <w:pPr>
              <w:rPr>
                <w:sz w:val="18"/>
                <w:szCs w:val="18"/>
              </w:rPr>
            </w:pPr>
            <w:r w:rsidRPr="62AD6351">
              <w:rPr>
                <w:sz w:val="18"/>
                <w:szCs w:val="18"/>
              </w:rPr>
              <w:t>Organization and Clarity</w:t>
            </w:r>
          </w:p>
        </w:tc>
        <w:tc>
          <w:tcPr>
            <w:tcW w:w="2340" w:type="dxa"/>
          </w:tcPr>
          <w:p w14:paraId="47D8B6AC" w14:textId="1DB05353" w:rsidR="62AD6351" w:rsidRDefault="62AD6351" w:rsidP="62AD6351">
            <w:pPr>
              <w:rPr>
                <w:sz w:val="18"/>
                <w:szCs w:val="18"/>
              </w:rPr>
            </w:pPr>
            <w:r w:rsidRPr="62AD6351">
              <w:rPr>
                <w:sz w:val="18"/>
                <w:szCs w:val="18"/>
              </w:rPr>
              <w:t xml:space="preserve">The assignment presents ideas in a clear manner and with strong organizational structure. The assignment includes an appropriate introduction, content, and conclusion. Coverage of facts, arguments, and conclusions are logically related and consistent. </w:t>
            </w:r>
          </w:p>
          <w:p w14:paraId="2F973AC1" w14:textId="7C96EC3C" w:rsidR="62AD6351" w:rsidRDefault="62AD6351" w:rsidP="62AD6351">
            <w:pPr>
              <w:rPr>
                <w:sz w:val="18"/>
                <w:szCs w:val="18"/>
              </w:rPr>
            </w:pPr>
            <w:r w:rsidRPr="62AD6351">
              <w:rPr>
                <w:sz w:val="18"/>
                <w:szCs w:val="18"/>
              </w:rPr>
              <w:t>10 points</w:t>
            </w:r>
          </w:p>
        </w:tc>
        <w:tc>
          <w:tcPr>
            <w:tcW w:w="2340" w:type="dxa"/>
          </w:tcPr>
          <w:p w14:paraId="586E8CAD" w14:textId="6B40047A" w:rsidR="62AD6351" w:rsidRDefault="62AD6351" w:rsidP="62AD6351">
            <w:pPr>
              <w:rPr>
                <w:sz w:val="18"/>
                <w:szCs w:val="18"/>
              </w:rPr>
            </w:pPr>
            <w:r w:rsidRPr="62AD6351">
              <w:rPr>
                <w:sz w:val="18"/>
                <w:szCs w:val="18"/>
              </w:rPr>
              <w:t xml:space="preserve">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2411F35E" w14:textId="7A5D509E" w:rsidR="62AD6351" w:rsidRDefault="62AD6351" w:rsidP="62AD6351">
            <w:pPr>
              <w:rPr>
                <w:sz w:val="18"/>
                <w:szCs w:val="18"/>
              </w:rPr>
            </w:pPr>
            <w:r w:rsidRPr="62AD6351">
              <w:rPr>
                <w:sz w:val="18"/>
                <w:szCs w:val="18"/>
              </w:rPr>
              <w:t xml:space="preserve">7 points </w:t>
            </w:r>
          </w:p>
        </w:tc>
        <w:tc>
          <w:tcPr>
            <w:tcW w:w="2340" w:type="dxa"/>
          </w:tcPr>
          <w:p w14:paraId="49297A6E" w14:textId="6ABDCAB1" w:rsidR="62AD6351" w:rsidRDefault="62AD6351" w:rsidP="62AD6351">
            <w:pPr>
              <w:rPr>
                <w:sz w:val="18"/>
                <w:szCs w:val="18"/>
              </w:rPr>
            </w:pPr>
            <w:r w:rsidRPr="62AD6351">
              <w:rPr>
                <w:sz w:val="18"/>
                <w:szCs w:val="18"/>
              </w:rPr>
              <w:t xml:space="preserve">The assignment does not present ideas in a clear manner and with strong organizational structure. The assignment includes an introduction, content, and conclusion, but coverage of facts, arguments, and conclusions are not logically related and consistent. </w:t>
            </w:r>
          </w:p>
          <w:p w14:paraId="49227934" w14:textId="436B9760" w:rsidR="62AD6351" w:rsidRDefault="62AD6351" w:rsidP="62AD6351">
            <w:pPr>
              <w:rPr>
                <w:sz w:val="18"/>
                <w:szCs w:val="18"/>
              </w:rPr>
            </w:pPr>
            <w:r w:rsidRPr="62AD6351">
              <w:rPr>
                <w:sz w:val="18"/>
                <w:szCs w:val="18"/>
              </w:rPr>
              <w:t>0 points</w:t>
            </w:r>
          </w:p>
        </w:tc>
      </w:tr>
      <w:tr w:rsidR="62AD6351" w14:paraId="7A845164" w14:textId="77777777" w:rsidTr="62AD6351">
        <w:tc>
          <w:tcPr>
            <w:tcW w:w="2340" w:type="dxa"/>
          </w:tcPr>
          <w:p w14:paraId="27D920CE" w14:textId="65232369" w:rsidR="62AD6351" w:rsidRDefault="62AD6351" w:rsidP="62AD6351">
            <w:pPr>
              <w:rPr>
                <w:sz w:val="18"/>
                <w:szCs w:val="18"/>
              </w:rPr>
            </w:pPr>
            <w:r w:rsidRPr="62AD6351">
              <w:rPr>
                <w:sz w:val="18"/>
                <w:szCs w:val="18"/>
              </w:rPr>
              <w:t>Research</w:t>
            </w:r>
          </w:p>
        </w:tc>
        <w:tc>
          <w:tcPr>
            <w:tcW w:w="2340" w:type="dxa"/>
          </w:tcPr>
          <w:p w14:paraId="58F87CE2" w14:textId="0F945E7D" w:rsidR="62AD6351" w:rsidRDefault="62AD6351" w:rsidP="62AD6351">
            <w:pPr>
              <w:rPr>
                <w:sz w:val="18"/>
                <w:szCs w:val="18"/>
              </w:rPr>
            </w:pPr>
            <w:r w:rsidRPr="62AD6351">
              <w:rPr>
                <w:sz w:val="18"/>
                <w:szCs w:val="18"/>
              </w:rPr>
              <w:t>The assignment is based upon appropriate and adequate academic literature, including peer reviewed journals and other scholarly work.</w:t>
            </w:r>
          </w:p>
          <w:p w14:paraId="636F0A8B" w14:textId="2E313651" w:rsidR="62AD6351" w:rsidRDefault="62AD6351" w:rsidP="62AD6351">
            <w:pPr>
              <w:rPr>
                <w:sz w:val="18"/>
                <w:szCs w:val="18"/>
              </w:rPr>
            </w:pPr>
            <w:r w:rsidRPr="62AD6351">
              <w:rPr>
                <w:sz w:val="18"/>
                <w:szCs w:val="18"/>
              </w:rPr>
              <w:t>5 points</w:t>
            </w:r>
          </w:p>
        </w:tc>
        <w:tc>
          <w:tcPr>
            <w:tcW w:w="2340" w:type="dxa"/>
          </w:tcPr>
          <w:p w14:paraId="3649E66A" w14:textId="78CE8003" w:rsidR="62AD6351" w:rsidRDefault="62AD6351" w:rsidP="62AD6351">
            <w:pPr>
              <w:rPr>
                <w:sz w:val="18"/>
                <w:szCs w:val="18"/>
              </w:rPr>
            </w:pPr>
            <w:r w:rsidRPr="62AD6351">
              <w:rPr>
                <w:sz w:val="18"/>
                <w:szCs w:val="18"/>
              </w:rPr>
              <w:t>The assignment is based upon adequate academic literature but does not include peer reviewed journals and other scholarly work.</w:t>
            </w:r>
          </w:p>
          <w:p w14:paraId="0F04F0D4" w14:textId="2EB55379" w:rsidR="62AD6351" w:rsidRDefault="62AD6351" w:rsidP="62AD6351">
            <w:pPr>
              <w:rPr>
                <w:sz w:val="18"/>
                <w:szCs w:val="18"/>
              </w:rPr>
            </w:pPr>
            <w:r w:rsidRPr="62AD6351">
              <w:rPr>
                <w:sz w:val="18"/>
                <w:szCs w:val="18"/>
              </w:rPr>
              <w:t>3 points</w:t>
            </w:r>
          </w:p>
        </w:tc>
        <w:tc>
          <w:tcPr>
            <w:tcW w:w="2340" w:type="dxa"/>
          </w:tcPr>
          <w:p w14:paraId="69E8C8BE" w14:textId="60A122C6" w:rsidR="62AD6351" w:rsidRDefault="62AD6351" w:rsidP="62AD6351">
            <w:pPr>
              <w:rPr>
                <w:sz w:val="18"/>
                <w:szCs w:val="18"/>
              </w:rPr>
            </w:pPr>
            <w:r w:rsidRPr="62AD6351">
              <w:rPr>
                <w:sz w:val="18"/>
                <w:szCs w:val="18"/>
              </w:rPr>
              <w:t>The assignment is not based upon appropriate and adequate academic literature and does not include peer reviewed journals and other scholarly work.</w:t>
            </w:r>
          </w:p>
          <w:p w14:paraId="173A05A3" w14:textId="2D8CB5B5" w:rsidR="62AD6351" w:rsidRDefault="62AD6351" w:rsidP="62AD6351">
            <w:pPr>
              <w:rPr>
                <w:sz w:val="18"/>
                <w:szCs w:val="18"/>
              </w:rPr>
            </w:pPr>
            <w:r w:rsidRPr="62AD6351">
              <w:rPr>
                <w:sz w:val="18"/>
                <w:szCs w:val="18"/>
              </w:rPr>
              <w:t>0 points</w:t>
            </w:r>
          </w:p>
        </w:tc>
      </w:tr>
      <w:tr w:rsidR="62AD6351" w14:paraId="2D136DFD" w14:textId="77777777" w:rsidTr="62AD6351">
        <w:tc>
          <w:tcPr>
            <w:tcW w:w="2340" w:type="dxa"/>
          </w:tcPr>
          <w:p w14:paraId="7D03C695" w14:textId="162F1952" w:rsidR="62AD6351" w:rsidRDefault="62AD6351" w:rsidP="62AD6351">
            <w:pPr>
              <w:rPr>
                <w:sz w:val="18"/>
                <w:szCs w:val="18"/>
              </w:rPr>
            </w:pPr>
            <w:r w:rsidRPr="62AD6351">
              <w:rPr>
                <w:sz w:val="18"/>
                <w:szCs w:val="18"/>
              </w:rPr>
              <w:t>Research</w:t>
            </w:r>
          </w:p>
        </w:tc>
        <w:tc>
          <w:tcPr>
            <w:tcW w:w="2340" w:type="dxa"/>
          </w:tcPr>
          <w:p w14:paraId="3D23CB9B" w14:textId="4497042F" w:rsidR="62AD6351" w:rsidRDefault="62AD6351" w:rsidP="62AD6351">
            <w:pPr>
              <w:rPr>
                <w:sz w:val="18"/>
                <w:szCs w:val="18"/>
              </w:rPr>
            </w:pPr>
            <w:r w:rsidRPr="62AD6351">
              <w:rPr>
                <w:sz w:val="18"/>
                <w:szCs w:val="18"/>
              </w:rPr>
              <w:t>The assignment follows the required citation guidelines.</w:t>
            </w:r>
          </w:p>
          <w:p w14:paraId="0520FA02" w14:textId="289066A2" w:rsidR="62AD6351" w:rsidRDefault="62AD6351" w:rsidP="62AD6351">
            <w:pPr>
              <w:rPr>
                <w:sz w:val="18"/>
                <w:szCs w:val="18"/>
              </w:rPr>
            </w:pPr>
            <w:r w:rsidRPr="62AD6351">
              <w:rPr>
                <w:sz w:val="18"/>
                <w:szCs w:val="18"/>
              </w:rPr>
              <w:t>5 points</w:t>
            </w:r>
          </w:p>
        </w:tc>
        <w:tc>
          <w:tcPr>
            <w:tcW w:w="2340" w:type="dxa"/>
          </w:tcPr>
          <w:p w14:paraId="6CD8DB04" w14:textId="0912D565" w:rsidR="62AD6351" w:rsidRDefault="62AD6351" w:rsidP="62AD6351">
            <w:pPr>
              <w:rPr>
                <w:sz w:val="18"/>
                <w:szCs w:val="18"/>
              </w:rPr>
            </w:pPr>
            <w:r w:rsidRPr="62AD6351">
              <w:rPr>
                <w:sz w:val="18"/>
                <w:szCs w:val="18"/>
              </w:rPr>
              <w:t>The assignment follows some of the required citation guidelines.</w:t>
            </w:r>
          </w:p>
          <w:p w14:paraId="386D3C53" w14:textId="24E47922" w:rsidR="62AD6351" w:rsidRDefault="62AD6351" w:rsidP="62AD6351">
            <w:pPr>
              <w:rPr>
                <w:sz w:val="18"/>
                <w:szCs w:val="18"/>
              </w:rPr>
            </w:pPr>
            <w:r w:rsidRPr="62AD6351">
              <w:rPr>
                <w:sz w:val="18"/>
                <w:szCs w:val="18"/>
              </w:rPr>
              <w:t>3 points</w:t>
            </w:r>
          </w:p>
        </w:tc>
        <w:tc>
          <w:tcPr>
            <w:tcW w:w="2340" w:type="dxa"/>
          </w:tcPr>
          <w:p w14:paraId="0E811E9C" w14:textId="4EA90BED" w:rsidR="62AD6351" w:rsidRDefault="62AD6351" w:rsidP="62AD6351">
            <w:pPr>
              <w:rPr>
                <w:sz w:val="18"/>
                <w:szCs w:val="18"/>
              </w:rPr>
            </w:pPr>
            <w:r w:rsidRPr="62AD6351">
              <w:rPr>
                <w:sz w:val="18"/>
                <w:szCs w:val="18"/>
              </w:rPr>
              <w:t>The assignment does not follow the required citation guidelines.</w:t>
            </w:r>
          </w:p>
          <w:p w14:paraId="54045DFD" w14:textId="10665314" w:rsidR="62AD6351" w:rsidRDefault="62AD6351" w:rsidP="62AD6351">
            <w:pPr>
              <w:rPr>
                <w:sz w:val="18"/>
                <w:szCs w:val="18"/>
              </w:rPr>
            </w:pPr>
            <w:r w:rsidRPr="62AD6351">
              <w:rPr>
                <w:sz w:val="18"/>
                <w:szCs w:val="18"/>
              </w:rPr>
              <w:t>0 points</w:t>
            </w:r>
          </w:p>
        </w:tc>
      </w:tr>
      <w:tr w:rsidR="62AD6351" w14:paraId="546F6F07" w14:textId="77777777" w:rsidTr="62AD6351">
        <w:tc>
          <w:tcPr>
            <w:tcW w:w="2340" w:type="dxa"/>
          </w:tcPr>
          <w:p w14:paraId="29AAA052" w14:textId="468701CF" w:rsidR="62AD6351" w:rsidRDefault="62AD6351" w:rsidP="62AD6351">
            <w:pPr>
              <w:rPr>
                <w:sz w:val="18"/>
                <w:szCs w:val="18"/>
              </w:rPr>
            </w:pPr>
            <w:r w:rsidRPr="62AD6351">
              <w:rPr>
                <w:sz w:val="18"/>
                <w:szCs w:val="18"/>
              </w:rPr>
              <w:t>Grammar and Spelling</w:t>
            </w:r>
          </w:p>
        </w:tc>
        <w:tc>
          <w:tcPr>
            <w:tcW w:w="2340" w:type="dxa"/>
          </w:tcPr>
          <w:p w14:paraId="1FCB5F0A" w14:textId="4D9E0C63" w:rsidR="62AD6351" w:rsidRDefault="62AD6351" w:rsidP="62AD6351">
            <w:pPr>
              <w:rPr>
                <w:sz w:val="18"/>
                <w:szCs w:val="18"/>
              </w:rPr>
            </w:pPr>
            <w:r w:rsidRPr="62AD6351">
              <w:rPr>
                <w:sz w:val="18"/>
                <w:szCs w:val="18"/>
              </w:rPr>
              <w:t xml:space="preserve">The assignment has two or fewer grammatical and spelling errors. </w:t>
            </w:r>
          </w:p>
          <w:p w14:paraId="22E9B590" w14:textId="7928848A" w:rsidR="62AD6351" w:rsidRDefault="62AD6351" w:rsidP="62AD6351">
            <w:pPr>
              <w:rPr>
                <w:sz w:val="18"/>
                <w:szCs w:val="18"/>
              </w:rPr>
            </w:pPr>
            <w:r w:rsidRPr="62AD6351">
              <w:rPr>
                <w:sz w:val="18"/>
                <w:szCs w:val="18"/>
              </w:rPr>
              <w:t>5 points</w:t>
            </w:r>
          </w:p>
        </w:tc>
        <w:tc>
          <w:tcPr>
            <w:tcW w:w="2340" w:type="dxa"/>
          </w:tcPr>
          <w:p w14:paraId="553C0075" w14:textId="36BE5FE9" w:rsidR="62AD6351" w:rsidRDefault="62AD6351" w:rsidP="62AD6351">
            <w:pPr>
              <w:rPr>
                <w:sz w:val="18"/>
                <w:szCs w:val="18"/>
              </w:rPr>
            </w:pPr>
            <w:r w:rsidRPr="62AD6351">
              <w:rPr>
                <w:sz w:val="18"/>
                <w:szCs w:val="18"/>
              </w:rPr>
              <w:t xml:space="preserve">The assignment has three to five grammatical and spelling errors. </w:t>
            </w:r>
          </w:p>
          <w:p w14:paraId="3036B362" w14:textId="28F59F08" w:rsidR="62AD6351" w:rsidRDefault="62AD6351" w:rsidP="62AD6351">
            <w:pPr>
              <w:rPr>
                <w:sz w:val="18"/>
                <w:szCs w:val="18"/>
              </w:rPr>
            </w:pPr>
            <w:r w:rsidRPr="62AD6351">
              <w:rPr>
                <w:sz w:val="18"/>
                <w:szCs w:val="18"/>
              </w:rPr>
              <w:t>3 points</w:t>
            </w:r>
          </w:p>
        </w:tc>
        <w:tc>
          <w:tcPr>
            <w:tcW w:w="2340" w:type="dxa"/>
          </w:tcPr>
          <w:p w14:paraId="19BAD612" w14:textId="6FE6A4E3" w:rsidR="62AD6351" w:rsidRDefault="62AD6351" w:rsidP="62AD6351">
            <w:pPr>
              <w:rPr>
                <w:sz w:val="18"/>
                <w:szCs w:val="18"/>
              </w:rPr>
            </w:pPr>
            <w:r w:rsidRPr="62AD6351">
              <w:rPr>
                <w:sz w:val="18"/>
                <w:szCs w:val="18"/>
              </w:rPr>
              <w:t xml:space="preserve">The assignment is incomplete or unintelligible. </w:t>
            </w:r>
          </w:p>
          <w:p w14:paraId="1D2FBC0C" w14:textId="75AA0084" w:rsidR="62AD6351" w:rsidRDefault="62AD6351" w:rsidP="62AD6351">
            <w:pPr>
              <w:rPr>
                <w:sz w:val="18"/>
                <w:szCs w:val="18"/>
              </w:rPr>
            </w:pPr>
            <w:r w:rsidRPr="62AD6351">
              <w:rPr>
                <w:sz w:val="18"/>
                <w:szCs w:val="18"/>
              </w:rPr>
              <w:t>0 points</w:t>
            </w:r>
          </w:p>
        </w:tc>
      </w:tr>
    </w:tbl>
    <w:p w14:paraId="41A3D0B5" w14:textId="21E1280F" w:rsidR="1AEB8D6A" w:rsidRDefault="1AEB8D6A" w:rsidP="62AD6351">
      <w:pPr>
        <w:spacing w:line="259" w:lineRule="auto"/>
        <w:rPr>
          <w:rFonts w:ascii="Segoe UI" w:eastAsia="Segoe UI" w:hAnsi="Segoe UI" w:cs="Segoe UI"/>
          <w:color w:val="0563C1"/>
        </w:rPr>
      </w:pPr>
      <w:r w:rsidRPr="6ED89D23">
        <w:rPr>
          <w:rStyle w:val="Hyperlink"/>
          <w:rFonts w:ascii="Segoe UI" w:eastAsia="Segoe UI" w:hAnsi="Segoe UI" w:cs="Segoe UI"/>
          <w:noProof w:val="0"/>
          <w:color w:val="0563C1"/>
        </w:rPr>
        <w:t>[return to top]</w:t>
      </w:r>
    </w:p>
    <w:p w14:paraId="6F70BDBC" w14:textId="14B2356A" w:rsidR="6ED89D23" w:rsidRDefault="6ED89D23"/>
    <w:p w14:paraId="08006D94" w14:textId="74F52827" w:rsidR="1AEB8D6A" w:rsidRPr="00EB1974" w:rsidRDefault="1AEB8D6A" w:rsidP="00EB1974">
      <w:pPr>
        <w:pStyle w:val="Heading2"/>
      </w:pPr>
      <w:bookmarkStart w:id="61" w:name="_Toc65069737"/>
      <w:r w:rsidRPr="00EB1974">
        <w:lastRenderedPageBreak/>
        <w:t>Standard Discussion Rubric</w:t>
      </w:r>
      <w:bookmarkEnd w:id="61"/>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49CFD600" w14:textId="77777777" w:rsidTr="62AD6351">
        <w:tc>
          <w:tcPr>
            <w:tcW w:w="2340" w:type="dxa"/>
          </w:tcPr>
          <w:p w14:paraId="14952F26" w14:textId="64E93D02" w:rsidR="62AD6351" w:rsidRDefault="62AD6351" w:rsidP="62AD6351">
            <w:pPr>
              <w:rPr>
                <w:sz w:val="18"/>
                <w:szCs w:val="18"/>
              </w:rPr>
            </w:pPr>
            <w:r w:rsidRPr="62AD6351">
              <w:rPr>
                <w:b/>
                <w:bCs/>
                <w:sz w:val="18"/>
                <w:szCs w:val="18"/>
              </w:rPr>
              <w:t>Criteria</w:t>
            </w:r>
          </w:p>
        </w:tc>
        <w:tc>
          <w:tcPr>
            <w:tcW w:w="2340" w:type="dxa"/>
          </w:tcPr>
          <w:p w14:paraId="09637CCD" w14:textId="60B43F10" w:rsidR="62AD6351" w:rsidRDefault="62AD6351" w:rsidP="62AD6351">
            <w:pPr>
              <w:rPr>
                <w:sz w:val="18"/>
                <w:szCs w:val="18"/>
              </w:rPr>
            </w:pPr>
            <w:r w:rsidRPr="62AD6351">
              <w:rPr>
                <w:b/>
                <w:bCs/>
                <w:sz w:val="18"/>
                <w:szCs w:val="18"/>
              </w:rPr>
              <w:t>Meets Requirements</w:t>
            </w:r>
          </w:p>
        </w:tc>
        <w:tc>
          <w:tcPr>
            <w:tcW w:w="2340" w:type="dxa"/>
          </w:tcPr>
          <w:p w14:paraId="26535E36" w14:textId="18446B18" w:rsidR="62AD6351" w:rsidRDefault="62AD6351" w:rsidP="62AD6351">
            <w:pPr>
              <w:rPr>
                <w:sz w:val="18"/>
                <w:szCs w:val="18"/>
              </w:rPr>
            </w:pPr>
            <w:r w:rsidRPr="62AD6351">
              <w:rPr>
                <w:b/>
                <w:bCs/>
                <w:sz w:val="18"/>
                <w:szCs w:val="18"/>
              </w:rPr>
              <w:t>Needs Improvement</w:t>
            </w:r>
          </w:p>
        </w:tc>
        <w:tc>
          <w:tcPr>
            <w:tcW w:w="2340" w:type="dxa"/>
          </w:tcPr>
          <w:p w14:paraId="46773C38" w14:textId="3039D303" w:rsidR="62AD6351" w:rsidRDefault="62AD6351" w:rsidP="62AD6351">
            <w:pPr>
              <w:rPr>
                <w:sz w:val="18"/>
                <w:szCs w:val="18"/>
              </w:rPr>
            </w:pPr>
            <w:r w:rsidRPr="62AD6351">
              <w:rPr>
                <w:b/>
                <w:bCs/>
                <w:sz w:val="18"/>
                <w:szCs w:val="18"/>
              </w:rPr>
              <w:t>Incomplete</w:t>
            </w:r>
          </w:p>
        </w:tc>
      </w:tr>
      <w:tr w:rsidR="62AD6351" w14:paraId="5E318AC6" w14:textId="77777777" w:rsidTr="62AD6351">
        <w:tc>
          <w:tcPr>
            <w:tcW w:w="2340" w:type="dxa"/>
          </w:tcPr>
          <w:p w14:paraId="7440E624" w14:textId="527E0019" w:rsidR="62AD6351" w:rsidRDefault="62AD6351" w:rsidP="62AD6351">
            <w:pPr>
              <w:rPr>
                <w:sz w:val="18"/>
                <w:szCs w:val="18"/>
              </w:rPr>
            </w:pPr>
            <w:r w:rsidRPr="62AD6351">
              <w:rPr>
                <w:sz w:val="18"/>
                <w:szCs w:val="18"/>
              </w:rPr>
              <w:t>Participation</w:t>
            </w:r>
          </w:p>
        </w:tc>
        <w:tc>
          <w:tcPr>
            <w:tcW w:w="2340" w:type="dxa"/>
          </w:tcPr>
          <w:p w14:paraId="153BE18A" w14:textId="5E1C8264" w:rsidR="62AD6351" w:rsidRDefault="62AD6351" w:rsidP="62AD6351">
            <w:pPr>
              <w:rPr>
                <w:sz w:val="18"/>
                <w:szCs w:val="18"/>
              </w:rPr>
            </w:pPr>
            <w:r w:rsidRPr="62AD6351">
              <w:rPr>
                <w:sz w:val="18"/>
                <w:szCs w:val="18"/>
              </w:rPr>
              <w:t xml:space="preserve">Submits or participates in discussion by the posted deadlines. Follows all assignment. instructions for initial post and responses. </w:t>
            </w:r>
          </w:p>
          <w:p w14:paraId="72771295" w14:textId="5841F9D8" w:rsidR="62AD6351" w:rsidRDefault="62AD6351" w:rsidP="62AD6351">
            <w:pPr>
              <w:rPr>
                <w:sz w:val="18"/>
                <w:szCs w:val="18"/>
              </w:rPr>
            </w:pPr>
            <w:r w:rsidRPr="62AD6351">
              <w:rPr>
                <w:sz w:val="18"/>
                <w:szCs w:val="18"/>
              </w:rPr>
              <w:t>5 points</w:t>
            </w:r>
          </w:p>
        </w:tc>
        <w:tc>
          <w:tcPr>
            <w:tcW w:w="2340" w:type="dxa"/>
          </w:tcPr>
          <w:p w14:paraId="37938A2E" w14:textId="5F167038" w:rsidR="62AD6351" w:rsidRDefault="62AD6351" w:rsidP="62AD6351">
            <w:pPr>
              <w:rPr>
                <w:sz w:val="18"/>
                <w:szCs w:val="18"/>
              </w:rPr>
            </w:pPr>
            <w:r w:rsidRPr="62AD6351">
              <w:rPr>
                <w:sz w:val="18"/>
                <w:szCs w:val="18"/>
              </w:rPr>
              <w:t xml:space="preserve">Does not participate or submit discussion by the posted deadlines. Does not follow instructions for initial post and responses. </w:t>
            </w:r>
          </w:p>
          <w:p w14:paraId="20D27DA3" w14:textId="441ED814" w:rsidR="62AD6351" w:rsidRDefault="62AD6351" w:rsidP="62AD6351">
            <w:pPr>
              <w:rPr>
                <w:sz w:val="18"/>
                <w:szCs w:val="18"/>
              </w:rPr>
            </w:pPr>
            <w:r w:rsidRPr="62AD6351">
              <w:rPr>
                <w:sz w:val="18"/>
                <w:szCs w:val="18"/>
              </w:rPr>
              <w:t>3 points</w:t>
            </w:r>
          </w:p>
        </w:tc>
        <w:tc>
          <w:tcPr>
            <w:tcW w:w="2340" w:type="dxa"/>
          </w:tcPr>
          <w:p w14:paraId="5B72DF1C" w14:textId="1513A42F" w:rsidR="62AD6351" w:rsidRDefault="62AD6351" w:rsidP="62AD6351">
            <w:pPr>
              <w:rPr>
                <w:sz w:val="18"/>
                <w:szCs w:val="18"/>
              </w:rPr>
            </w:pPr>
            <w:r w:rsidRPr="62AD6351">
              <w:rPr>
                <w:sz w:val="18"/>
                <w:szCs w:val="18"/>
              </w:rPr>
              <w:t xml:space="preserve">Does not participate in discussion. </w:t>
            </w:r>
          </w:p>
          <w:p w14:paraId="372F5FC2" w14:textId="342BA80D" w:rsidR="62AD6351" w:rsidRDefault="62AD6351" w:rsidP="62AD6351">
            <w:pPr>
              <w:rPr>
                <w:sz w:val="18"/>
                <w:szCs w:val="18"/>
              </w:rPr>
            </w:pPr>
            <w:r w:rsidRPr="62AD6351">
              <w:rPr>
                <w:sz w:val="18"/>
                <w:szCs w:val="18"/>
              </w:rPr>
              <w:t>0 points</w:t>
            </w:r>
          </w:p>
          <w:p w14:paraId="5512DF8E" w14:textId="4DDC391D" w:rsidR="62AD6351" w:rsidRDefault="62AD6351" w:rsidP="62AD6351">
            <w:pPr>
              <w:rPr>
                <w:sz w:val="18"/>
                <w:szCs w:val="18"/>
              </w:rPr>
            </w:pPr>
          </w:p>
        </w:tc>
      </w:tr>
      <w:tr w:rsidR="62AD6351" w14:paraId="66C246E2" w14:textId="77777777" w:rsidTr="62AD6351">
        <w:tc>
          <w:tcPr>
            <w:tcW w:w="2340" w:type="dxa"/>
          </w:tcPr>
          <w:p w14:paraId="438E0E7B" w14:textId="4A98D525" w:rsidR="62AD6351" w:rsidRDefault="62AD6351" w:rsidP="62AD6351">
            <w:pPr>
              <w:rPr>
                <w:sz w:val="18"/>
                <w:szCs w:val="18"/>
              </w:rPr>
            </w:pPr>
            <w:r w:rsidRPr="62AD6351">
              <w:rPr>
                <w:sz w:val="18"/>
                <w:szCs w:val="18"/>
              </w:rPr>
              <w:t>Contribution Quality</w:t>
            </w:r>
          </w:p>
        </w:tc>
        <w:tc>
          <w:tcPr>
            <w:tcW w:w="2340" w:type="dxa"/>
          </w:tcPr>
          <w:p w14:paraId="17847F4B" w14:textId="01D179CC" w:rsidR="62AD6351" w:rsidRDefault="62AD6351" w:rsidP="62AD6351">
            <w:pPr>
              <w:rPr>
                <w:sz w:val="18"/>
                <w:szCs w:val="18"/>
              </w:rPr>
            </w:pPr>
            <w:r w:rsidRPr="62AD6351">
              <w:rPr>
                <w:sz w:val="18"/>
                <w:szCs w:val="18"/>
              </w:rPr>
              <w:t xml:space="preserve">Comments stay on task. Comments add value to discussion topic. Comments motivate other students to respond. </w:t>
            </w:r>
          </w:p>
          <w:p w14:paraId="534ACBD8" w14:textId="32607BAC" w:rsidR="62AD6351" w:rsidRDefault="62AD6351" w:rsidP="62AD6351">
            <w:pPr>
              <w:rPr>
                <w:sz w:val="18"/>
                <w:szCs w:val="18"/>
              </w:rPr>
            </w:pPr>
            <w:r w:rsidRPr="62AD6351">
              <w:rPr>
                <w:sz w:val="18"/>
                <w:szCs w:val="18"/>
              </w:rPr>
              <w:t>20 points</w:t>
            </w:r>
          </w:p>
        </w:tc>
        <w:tc>
          <w:tcPr>
            <w:tcW w:w="2340" w:type="dxa"/>
          </w:tcPr>
          <w:p w14:paraId="07E43244" w14:textId="0C0CCD87" w:rsidR="62AD6351" w:rsidRDefault="62AD6351" w:rsidP="62AD6351">
            <w:pPr>
              <w:rPr>
                <w:sz w:val="18"/>
                <w:szCs w:val="18"/>
              </w:rPr>
            </w:pPr>
            <w:r w:rsidRPr="62AD6351">
              <w:rPr>
                <w:sz w:val="18"/>
                <w:szCs w:val="18"/>
              </w:rPr>
              <w:t xml:space="preserve">Comments may not stay on task. Comments may not add value to discussion topic. Comments may not motivate other students to respond. </w:t>
            </w:r>
          </w:p>
          <w:p w14:paraId="19CE0B59" w14:textId="6768D0F1" w:rsidR="62AD6351" w:rsidRDefault="62AD6351" w:rsidP="62AD6351">
            <w:pPr>
              <w:rPr>
                <w:sz w:val="18"/>
                <w:szCs w:val="18"/>
              </w:rPr>
            </w:pPr>
            <w:r w:rsidRPr="62AD6351">
              <w:rPr>
                <w:sz w:val="18"/>
                <w:szCs w:val="18"/>
              </w:rPr>
              <w:t>10 points</w:t>
            </w:r>
          </w:p>
        </w:tc>
        <w:tc>
          <w:tcPr>
            <w:tcW w:w="2340" w:type="dxa"/>
          </w:tcPr>
          <w:p w14:paraId="4B8EDE85" w14:textId="2B64FF23" w:rsidR="62AD6351" w:rsidRDefault="62AD6351" w:rsidP="62AD6351">
            <w:pPr>
              <w:rPr>
                <w:sz w:val="18"/>
                <w:szCs w:val="18"/>
              </w:rPr>
            </w:pPr>
            <w:r w:rsidRPr="62AD6351">
              <w:rPr>
                <w:sz w:val="18"/>
                <w:szCs w:val="18"/>
              </w:rPr>
              <w:t xml:space="preserve">Does not participate in discussion. </w:t>
            </w:r>
          </w:p>
          <w:p w14:paraId="71E2317E" w14:textId="527E6DB5" w:rsidR="62AD6351" w:rsidRDefault="62AD6351" w:rsidP="62AD6351">
            <w:pPr>
              <w:rPr>
                <w:sz w:val="18"/>
                <w:szCs w:val="18"/>
              </w:rPr>
            </w:pPr>
            <w:r w:rsidRPr="62AD6351">
              <w:rPr>
                <w:sz w:val="18"/>
                <w:szCs w:val="18"/>
              </w:rPr>
              <w:t>0 points</w:t>
            </w:r>
          </w:p>
        </w:tc>
      </w:tr>
      <w:tr w:rsidR="62AD6351" w14:paraId="236BF237" w14:textId="77777777" w:rsidTr="62AD6351">
        <w:tc>
          <w:tcPr>
            <w:tcW w:w="2340" w:type="dxa"/>
          </w:tcPr>
          <w:p w14:paraId="09EEAFED" w14:textId="7A28B5D7" w:rsidR="62AD6351" w:rsidRDefault="62AD6351" w:rsidP="62AD6351">
            <w:pPr>
              <w:rPr>
                <w:sz w:val="18"/>
                <w:szCs w:val="18"/>
              </w:rPr>
            </w:pPr>
            <w:r w:rsidRPr="62AD6351">
              <w:rPr>
                <w:sz w:val="18"/>
                <w:szCs w:val="18"/>
              </w:rPr>
              <w:t>Etiquette</w:t>
            </w:r>
          </w:p>
        </w:tc>
        <w:tc>
          <w:tcPr>
            <w:tcW w:w="2340" w:type="dxa"/>
          </w:tcPr>
          <w:p w14:paraId="3887D03C" w14:textId="23729B5E" w:rsidR="62AD6351" w:rsidRDefault="62AD6351" w:rsidP="62AD6351">
            <w:pPr>
              <w:rPr>
                <w:sz w:val="18"/>
                <w:szCs w:val="18"/>
              </w:rPr>
            </w:pPr>
            <w:r w:rsidRPr="62AD6351">
              <w:rPr>
                <w:sz w:val="18"/>
                <w:szCs w:val="18"/>
              </w:rPr>
              <w:t xml:space="preserve">Maintains appropriate language. Offers criticism in a constructive manner. Provides both positive and negative feedback. </w:t>
            </w:r>
          </w:p>
          <w:p w14:paraId="10CED20C" w14:textId="33EA2601" w:rsidR="62AD6351" w:rsidRDefault="62AD6351" w:rsidP="62AD6351">
            <w:pPr>
              <w:rPr>
                <w:sz w:val="18"/>
                <w:szCs w:val="18"/>
              </w:rPr>
            </w:pPr>
            <w:r w:rsidRPr="62AD6351">
              <w:rPr>
                <w:sz w:val="18"/>
                <w:szCs w:val="18"/>
              </w:rPr>
              <w:t>5 points</w:t>
            </w:r>
          </w:p>
        </w:tc>
        <w:tc>
          <w:tcPr>
            <w:tcW w:w="2340" w:type="dxa"/>
          </w:tcPr>
          <w:p w14:paraId="0DFD0737" w14:textId="140734D7" w:rsidR="62AD6351" w:rsidRDefault="62AD6351" w:rsidP="62AD6351">
            <w:pPr>
              <w:rPr>
                <w:sz w:val="18"/>
                <w:szCs w:val="18"/>
              </w:rPr>
            </w:pPr>
            <w:r w:rsidRPr="62AD6351">
              <w:rPr>
                <w:sz w:val="18"/>
                <w:szCs w:val="18"/>
              </w:rPr>
              <w:t xml:space="preserve">Does not always maintain appropriate language. Offers criticism in an offensive manner. Provides only negative feedback. </w:t>
            </w:r>
          </w:p>
          <w:p w14:paraId="361C2475" w14:textId="7D81301A" w:rsidR="62AD6351" w:rsidRDefault="62AD6351" w:rsidP="62AD6351">
            <w:pPr>
              <w:rPr>
                <w:sz w:val="18"/>
                <w:szCs w:val="18"/>
              </w:rPr>
            </w:pPr>
            <w:r w:rsidRPr="62AD6351">
              <w:rPr>
                <w:sz w:val="18"/>
                <w:szCs w:val="18"/>
              </w:rPr>
              <w:t xml:space="preserve">3 points </w:t>
            </w:r>
          </w:p>
        </w:tc>
        <w:tc>
          <w:tcPr>
            <w:tcW w:w="2340" w:type="dxa"/>
          </w:tcPr>
          <w:p w14:paraId="2F9F4D6C" w14:textId="77DE8D1F" w:rsidR="62AD6351" w:rsidRDefault="62AD6351" w:rsidP="62AD6351">
            <w:pPr>
              <w:rPr>
                <w:sz w:val="18"/>
                <w:szCs w:val="18"/>
              </w:rPr>
            </w:pPr>
            <w:r w:rsidRPr="62AD6351">
              <w:rPr>
                <w:sz w:val="18"/>
                <w:szCs w:val="18"/>
              </w:rPr>
              <w:t xml:space="preserve">Does not participate in discussion. </w:t>
            </w:r>
          </w:p>
          <w:p w14:paraId="694BDFCE" w14:textId="32ED05F9" w:rsidR="62AD6351" w:rsidRDefault="62AD6351" w:rsidP="62AD6351">
            <w:pPr>
              <w:rPr>
                <w:sz w:val="18"/>
                <w:szCs w:val="18"/>
              </w:rPr>
            </w:pPr>
            <w:r w:rsidRPr="62AD6351">
              <w:rPr>
                <w:sz w:val="18"/>
                <w:szCs w:val="18"/>
              </w:rPr>
              <w:t>0 points</w:t>
            </w:r>
          </w:p>
        </w:tc>
      </w:tr>
    </w:tbl>
    <w:p w14:paraId="08D1D98D" w14:textId="3BCE36BA" w:rsidR="1AEB8D6A" w:rsidRDefault="1AEB8D6A" w:rsidP="62AD6351">
      <w:pPr>
        <w:spacing w:line="259" w:lineRule="auto"/>
        <w:rPr>
          <w:rFonts w:ascii="Segoe UI" w:eastAsia="Segoe UI" w:hAnsi="Segoe UI" w:cs="Segoe UI"/>
          <w:color w:val="0563C1"/>
        </w:rPr>
      </w:pPr>
      <w:r w:rsidRPr="62AD6351">
        <w:rPr>
          <w:rStyle w:val="Hyperlink"/>
          <w:rFonts w:ascii="Segoe UI" w:eastAsia="Segoe UI" w:hAnsi="Segoe UI" w:cs="Segoe UI"/>
          <w:noProof w:val="0"/>
          <w:color w:val="0563C1"/>
        </w:rPr>
        <w:t>[return to top]</w:t>
      </w:r>
    </w:p>
    <w:p w14:paraId="28077358" w14:textId="493B8E95" w:rsidR="62AD6351" w:rsidRDefault="62AD6351" w:rsidP="62AD6351">
      <w:pPr>
        <w:rPr>
          <w:color w:val="0563C1"/>
        </w:rPr>
      </w:pPr>
    </w:p>
    <w:p w14:paraId="065271DB" w14:textId="42877469" w:rsidR="62AD6351" w:rsidRDefault="62AD6351" w:rsidP="62AD6351">
      <w:pPr>
        <w:pStyle w:val="Return-to-top"/>
        <w:rPr>
          <w:rStyle w:val="Hyperlink"/>
          <w:noProof w:val="0"/>
        </w:rPr>
      </w:pPr>
    </w:p>
    <w:sectPr w:rsidR="62AD6351" w:rsidSect="0076142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86EE" w14:textId="77777777" w:rsidR="00DC761D" w:rsidRDefault="00DC761D" w:rsidP="00F45FCA">
      <w:r>
        <w:separator/>
      </w:r>
    </w:p>
  </w:endnote>
  <w:endnote w:type="continuationSeparator" w:id="0">
    <w:p w14:paraId="3763C902" w14:textId="77777777" w:rsidR="00DC761D" w:rsidRDefault="00DC761D" w:rsidP="00F45FCA">
      <w:r>
        <w:continuationSeparator/>
      </w:r>
    </w:p>
  </w:endnote>
  <w:endnote w:type="continuationNotice" w:id="1">
    <w:p w14:paraId="010939D6" w14:textId="77777777" w:rsidR="00DC761D" w:rsidRDefault="00DC761D"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525689DE" w:rsidR="008A1BBB" w:rsidRPr="00932C78" w:rsidRDefault="008A1BBB"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8A1BBB" w:rsidRPr="00276104" w:rsidRDefault="008A1BBB"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8A1BBB" w:rsidRPr="00276104" w:rsidRDefault="008A1BBB"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sidRPr="003A01EC">
          <w:rPr>
            <w:b/>
            <w:bCs/>
            <w:noProof/>
            <w:color w:val="FFFFFF" w:themeColor="background1"/>
          </w:rPr>
          <w:t>2</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B6B5F" w14:textId="77777777" w:rsidR="00DC761D" w:rsidRDefault="00DC761D" w:rsidP="00F45FCA">
      <w:r>
        <w:separator/>
      </w:r>
    </w:p>
  </w:footnote>
  <w:footnote w:type="continuationSeparator" w:id="0">
    <w:p w14:paraId="48D08681" w14:textId="77777777" w:rsidR="00DC761D" w:rsidRDefault="00DC761D" w:rsidP="00F45FCA">
      <w:r>
        <w:continuationSeparator/>
      </w:r>
    </w:p>
  </w:footnote>
  <w:footnote w:type="continuationNotice" w:id="1">
    <w:p w14:paraId="52EF729C" w14:textId="77777777" w:rsidR="00DC761D" w:rsidRDefault="00DC761D"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64F98CD4" w:rsidR="008A1BBB" w:rsidRPr="00865264" w:rsidRDefault="008A1BBB" w:rsidP="00440E23">
    <w:pPr>
      <w:pStyle w:val="Page-header-with-book-title"/>
    </w:pPr>
    <w:r w:rsidRPr="00865264">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fldSimple w:instr="STYLEREF  &quot;Book Title1&quot;  \* MERGEFORMAT">
      <w:r w:rsidR="00B9022F">
        <w:t>Wilson, American Government: Institutions and Policies 17e, Core ISBN; Chapter 1: The Study of American Government</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301"/>
    <w:multiLevelType w:val="multilevel"/>
    <w:tmpl w:val="B11612FC"/>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2" w15:restartNumberingAfterBreak="0">
    <w:nsid w:val="12736C7F"/>
    <w:multiLevelType w:val="multilevel"/>
    <w:tmpl w:val="B11612FC"/>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87B1E"/>
    <w:multiLevelType w:val="multilevel"/>
    <w:tmpl w:val="EF6A55AE"/>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5559C5"/>
    <w:multiLevelType w:val="hybridMultilevel"/>
    <w:tmpl w:val="4DDA06AA"/>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53060EA">
      <w:start w:val="1"/>
      <w:numFmt w:val="decimal"/>
      <w:lvlText w:val="%3."/>
      <w:lvlJc w:val="right"/>
      <w:pPr>
        <w:ind w:left="2160" w:hanging="180"/>
      </w:pPr>
      <w:rPr>
        <w:rFonts w:ascii="Open Sans" w:eastAsiaTheme="minorEastAsia" w:hAnsi="Open Sans" w:cs="Open Sans"/>
      </w:rPr>
    </w:lvl>
    <w:lvl w:ilvl="3" w:tplc="04090015">
      <w:start w:val="1"/>
      <w:numFmt w:val="upperLetter"/>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5" w15:restartNumberingAfterBreak="0">
    <w:nsid w:val="211A1999"/>
    <w:multiLevelType w:val="hybridMultilevel"/>
    <w:tmpl w:val="4F38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6150"/>
    <w:multiLevelType w:val="hybridMultilevel"/>
    <w:tmpl w:val="F06AD2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8956E1"/>
    <w:multiLevelType w:val="multilevel"/>
    <w:tmpl w:val="B11612FC"/>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4F2DBF"/>
    <w:multiLevelType w:val="multilevel"/>
    <w:tmpl w:val="EF6A55AE"/>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F92F45"/>
    <w:multiLevelType w:val="multilevel"/>
    <w:tmpl w:val="2040A714"/>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C60921"/>
    <w:multiLevelType w:val="hybridMultilevel"/>
    <w:tmpl w:val="B5589AD4"/>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11"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12" w15:restartNumberingAfterBreak="0">
    <w:nsid w:val="471B1DAA"/>
    <w:multiLevelType w:val="hybridMultilevel"/>
    <w:tmpl w:val="E6E43C70"/>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A72E3F46">
      <w:start w:val="1"/>
      <w:numFmt w:val="lowerRoman"/>
      <w:lvlText w:val="%3."/>
      <w:lvlJc w:val="right"/>
      <w:pPr>
        <w:ind w:left="2160" w:hanging="180"/>
      </w:pPr>
      <w:rPr>
        <w:rFonts w:hint="default"/>
      </w:r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13" w15:restartNumberingAfterBreak="0">
    <w:nsid w:val="47C50E5F"/>
    <w:multiLevelType w:val="multilevel"/>
    <w:tmpl w:val="2040A714"/>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BA7DA6"/>
    <w:multiLevelType w:val="hybridMultilevel"/>
    <w:tmpl w:val="CB54D6FE"/>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15" w15:restartNumberingAfterBreak="0">
    <w:nsid w:val="502E4799"/>
    <w:multiLevelType w:val="multilevel"/>
    <w:tmpl w:val="EF6A55AE"/>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B101A"/>
    <w:multiLevelType w:val="multilevel"/>
    <w:tmpl w:val="C430DF5A"/>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18" w15:restartNumberingAfterBreak="0">
    <w:nsid w:val="76E20CB6"/>
    <w:multiLevelType w:val="multilevel"/>
    <w:tmpl w:val="B11612FC"/>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20" w15:restartNumberingAfterBreak="0">
    <w:nsid w:val="7A9D275E"/>
    <w:multiLevelType w:val="multilevel"/>
    <w:tmpl w:val="792C0384"/>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014129"/>
    <w:multiLevelType w:val="multilevel"/>
    <w:tmpl w:val="B11612FC"/>
    <w:lvl w:ilvl="0">
      <w:start w:val="2"/>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1"/>
  </w:num>
  <w:num w:numId="3">
    <w:abstractNumId w:val="4"/>
  </w:num>
  <w:num w:numId="4">
    <w:abstractNumId w:val="12"/>
  </w:num>
  <w:num w:numId="5">
    <w:abstractNumId w:val="1"/>
  </w:num>
  <w:num w:numId="6">
    <w:abstractNumId w:val="19"/>
  </w:num>
  <w:num w:numId="7">
    <w:abstractNumId w:val="5"/>
  </w:num>
  <w:num w:numId="8">
    <w:abstractNumId w:val="3"/>
  </w:num>
  <w:num w:numId="9">
    <w:abstractNumId w:val="13"/>
  </w:num>
  <w:num w:numId="10">
    <w:abstractNumId w:val="16"/>
  </w:num>
  <w:num w:numId="11">
    <w:abstractNumId w:val="10"/>
  </w:num>
  <w:num w:numId="12">
    <w:abstractNumId w:val="20"/>
  </w:num>
  <w:num w:numId="13">
    <w:abstractNumId w:val="6"/>
  </w:num>
  <w:num w:numId="14">
    <w:abstractNumId w:val="8"/>
  </w:num>
  <w:num w:numId="15">
    <w:abstractNumId w:val="9"/>
  </w:num>
  <w:num w:numId="16">
    <w:abstractNumId w:val="15"/>
  </w:num>
  <w:num w:numId="17">
    <w:abstractNumId w:val="18"/>
  </w:num>
  <w:num w:numId="18">
    <w:abstractNumId w:val="7"/>
  </w:num>
  <w:num w:numId="19">
    <w:abstractNumId w:val="0"/>
  </w:num>
  <w:num w:numId="20">
    <w:abstractNumId w:val="2"/>
  </w:num>
  <w:num w:numId="21">
    <w:abstractNumId w:val="21"/>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2F23"/>
    <w:rsid w:val="00024C40"/>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3A43"/>
    <w:rsid w:val="00046149"/>
    <w:rsid w:val="00047DAD"/>
    <w:rsid w:val="00050B89"/>
    <w:rsid w:val="00050F62"/>
    <w:rsid w:val="00052A11"/>
    <w:rsid w:val="00054130"/>
    <w:rsid w:val="0005523E"/>
    <w:rsid w:val="00055964"/>
    <w:rsid w:val="00055BF8"/>
    <w:rsid w:val="000612BB"/>
    <w:rsid w:val="00063A32"/>
    <w:rsid w:val="00064741"/>
    <w:rsid w:val="000649B3"/>
    <w:rsid w:val="00064CD2"/>
    <w:rsid w:val="000658CE"/>
    <w:rsid w:val="000667A9"/>
    <w:rsid w:val="00066D6C"/>
    <w:rsid w:val="00067A28"/>
    <w:rsid w:val="00071457"/>
    <w:rsid w:val="00073516"/>
    <w:rsid w:val="000768DD"/>
    <w:rsid w:val="00080FDC"/>
    <w:rsid w:val="0008183A"/>
    <w:rsid w:val="00081DDD"/>
    <w:rsid w:val="00083015"/>
    <w:rsid w:val="0008513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8E3"/>
    <w:rsid w:val="000B79EB"/>
    <w:rsid w:val="000C000A"/>
    <w:rsid w:val="000C6671"/>
    <w:rsid w:val="000D02F0"/>
    <w:rsid w:val="000D2F80"/>
    <w:rsid w:val="000D39C4"/>
    <w:rsid w:val="000D414E"/>
    <w:rsid w:val="000D4440"/>
    <w:rsid w:val="000D45AE"/>
    <w:rsid w:val="000D497E"/>
    <w:rsid w:val="000D4FEB"/>
    <w:rsid w:val="000D57FA"/>
    <w:rsid w:val="000D5A66"/>
    <w:rsid w:val="000D66C3"/>
    <w:rsid w:val="000D7B67"/>
    <w:rsid w:val="000E04C8"/>
    <w:rsid w:val="000E2D19"/>
    <w:rsid w:val="000E37A3"/>
    <w:rsid w:val="000E3CE9"/>
    <w:rsid w:val="000E5517"/>
    <w:rsid w:val="000F27D2"/>
    <w:rsid w:val="000F27F1"/>
    <w:rsid w:val="000F40B7"/>
    <w:rsid w:val="000F763A"/>
    <w:rsid w:val="000F7862"/>
    <w:rsid w:val="000F78A5"/>
    <w:rsid w:val="0010041C"/>
    <w:rsid w:val="00101F18"/>
    <w:rsid w:val="00102D2C"/>
    <w:rsid w:val="00103C9B"/>
    <w:rsid w:val="001048C5"/>
    <w:rsid w:val="00104FF7"/>
    <w:rsid w:val="00107BE6"/>
    <w:rsid w:val="00110E25"/>
    <w:rsid w:val="00111320"/>
    <w:rsid w:val="0011333F"/>
    <w:rsid w:val="00113E7C"/>
    <w:rsid w:val="001171B2"/>
    <w:rsid w:val="0012116C"/>
    <w:rsid w:val="00124CA2"/>
    <w:rsid w:val="00125782"/>
    <w:rsid w:val="00127802"/>
    <w:rsid w:val="001314F4"/>
    <w:rsid w:val="00134B92"/>
    <w:rsid w:val="00140EE3"/>
    <w:rsid w:val="00141611"/>
    <w:rsid w:val="00142476"/>
    <w:rsid w:val="0014279F"/>
    <w:rsid w:val="00143AAA"/>
    <w:rsid w:val="00146F8B"/>
    <w:rsid w:val="00150D69"/>
    <w:rsid w:val="00151500"/>
    <w:rsid w:val="00152CDC"/>
    <w:rsid w:val="00153877"/>
    <w:rsid w:val="0016163C"/>
    <w:rsid w:val="001644A2"/>
    <w:rsid w:val="001655CA"/>
    <w:rsid w:val="001664AC"/>
    <w:rsid w:val="00166728"/>
    <w:rsid w:val="00167AB1"/>
    <w:rsid w:val="0017256C"/>
    <w:rsid w:val="00174453"/>
    <w:rsid w:val="00175160"/>
    <w:rsid w:val="00177DD6"/>
    <w:rsid w:val="001814EE"/>
    <w:rsid w:val="00181D2D"/>
    <w:rsid w:val="0018353E"/>
    <w:rsid w:val="0018475C"/>
    <w:rsid w:val="00186B4F"/>
    <w:rsid w:val="00186F0B"/>
    <w:rsid w:val="00187515"/>
    <w:rsid w:val="00190FAF"/>
    <w:rsid w:val="00192193"/>
    <w:rsid w:val="001922EF"/>
    <w:rsid w:val="00193C36"/>
    <w:rsid w:val="001940E0"/>
    <w:rsid w:val="0019554E"/>
    <w:rsid w:val="00195742"/>
    <w:rsid w:val="00195BC9"/>
    <w:rsid w:val="001962CC"/>
    <w:rsid w:val="00196EEF"/>
    <w:rsid w:val="00197D67"/>
    <w:rsid w:val="001A0516"/>
    <w:rsid w:val="001A4E7F"/>
    <w:rsid w:val="001A589F"/>
    <w:rsid w:val="001A70E2"/>
    <w:rsid w:val="001A7872"/>
    <w:rsid w:val="001B1C63"/>
    <w:rsid w:val="001B2584"/>
    <w:rsid w:val="001B53EA"/>
    <w:rsid w:val="001B65A2"/>
    <w:rsid w:val="001C0415"/>
    <w:rsid w:val="001CA5F9"/>
    <w:rsid w:val="001D0653"/>
    <w:rsid w:val="001D4054"/>
    <w:rsid w:val="001D5878"/>
    <w:rsid w:val="001D62BD"/>
    <w:rsid w:val="001E033D"/>
    <w:rsid w:val="001E49B6"/>
    <w:rsid w:val="001E4C5E"/>
    <w:rsid w:val="001E6096"/>
    <w:rsid w:val="001E777C"/>
    <w:rsid w:val="001E7F49"/>
    <w:rsid w:val="001F27CB"/>
    <w:rsid w:val="001F3275"/>
    <w:rsid w:val="001F3C76"/>
    <w:rsid w:val="001F50F9"/>
    <w:rsid w:val="001F552D"/>
    <w:rsid w:val="001F7153"/>
    <w:rsid w:val="001F7D54"/>
    <w:rsid w:val="00205D55"/>
    <w:rsid w:val="00210BF6"/>
    <w:rsid w:val="0021359D"/>
    <w:rsid w:val="002145FD"/>
    <w:rsid w:val="002148D3"/>
    <w:rsid w:val="002150C5"/>
    <w:rsid w:val="00221B8E"/>
    <w:rsid w:val="0022248C"/>
    <w:rsid w:val="0022361A"/>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039E"/>
    <w:rsid w:val="002738DC"/>
    <w:rsid w:val="00275A39"/>
    <w:rsid w:val="00275CEC"/>
    <w:rsid w:val="002826BE"/>
    <w:rsid w:val="00282A7A"/>
    <w:rsid w:val="00282E87"/>
    <w:rsid w:val="00286849"/>
    <w:rsid w:val="00290173"/>
    <w:rsid w:val="002901E9"/>
    <w:rsid w:val="002947B7"/>
    <w:rsid w:val="002954E7"/>
    <w:rsid w:val="00295FE1"/>
    <w:rsid w:val="0029739A"/>
    <w:rsid w:val="00297706"/>
    <w:rsid w:val="002A2EC2"/>
    <w:rsid w:val="002A3533"/>
    <w:rsid w:val="002A6BB7"/>
    <w:rsid w:val="002A7CD6"/>
    <w:rsid w:val="002B07E3"/>
    <w:rsid w:val="002B1455"/>
    <w:rsid w:val="002B2E17"/>
    <w:rsid w:val="002C129D"/>
    <w:rsid w:val="002C135B"/>
    <w:rsid w:val="002C1439"/>
    <w:rsid w:val="002C4C3B"/>
    <w:rsid w:val="002C522A"/>
    <w:rsid w:val="002C7460"/>
    <w:rsid w:val="002D06C8"/>
    <w:rsid w:val="002D4C07"/>
    <w:rsid w:val="002E0B64"/>
    <w:rsid w:val="002E0CB9"/>
    <w:rsid w:val="002E3CED"/>
    <w:rsid w:val="002E56B7"/>
    <w:rsid w:val="002E6D6B"/>
    <w:rsid w:val="002F33A7"/>
    <w:rsid w:val="002F3D4A"/>
    <w:rsid w:val="002F45B7"/>
    <w:rsid w:val="002F5240"/>
    <w:rsid w:val="002F6921"/>
    <w:rsid w:val="002F760B"/>
    <w:rsid w:val="0030030E"/>
    <w:rsid w:val="003010E8"/>
    <w:rsid w:val="003032C3"/>
    <w:rsid w:val="00303AEF"/>
    <w:rsid w:val="0031355F"/>
    <w:rsid w:val="00313A6B"/>
    <w:rsid w:val="00314D9B"/>
    <w:rsid w:val="00315746"/>
    <w:rsid w:val="003163CB"/>
    <w:rsid w:val="00316CE6"/>
    <w:rsid w:val="00316EB6"/>
    <w:rsid w:val="0031773F"/>
    <w:rsid w:val="00317F3B"/>
    <w:rsid w:val="003206B0"/>
    <w:rsid w:val="003210DA"/>
    <w:rsid w:val="003211F2"/>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39A5"/>
    <w:rsid w:val="00356AFD"/>
    <w:rsid w:val="00356C23"/>
    <w:rsid w:val="00361D4A"/>
    <w:rsid w:val="00364E72"/>
    <w:rsid w:val="0036726C"/>
    <w:rsid w:val="00367C84"/>
    <w:rsid w:val="00370F6E"/>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3122"/>
    <w:rsid w:val="003F3315"/>
    <w:rsid w:val="003F7AEA"/>
    <w:rsid w:val="00400C37"/>
    <w:rsid w:val="00401F0B"/>
    <w:rsid w:val="00402039"/>
    <w:rsid w:val="00404C5E"/>
    <w:rsid w:val="00405A8D"/>
    <w:rsid w:val="00406EEC"/>
    <w:rsid w:val="004072D5"/>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3CB1"/>
    <w:rsid w:val="0046685B"/>
    <w:rsid w:val="00466A93"/>
    <w:rsid w:val="00474E3E"/>
    <w:rsid w:val="004813D5"/>
    <w:rsid w:val="004813D6"/>
    <w:rsid w:val="00483189"/>
    <w:rsid w:val="0048630D"/>
    <w:rsid w:val="0048775E"/>
    <w:rsid w:val="00492C8E"/>
    <w:rsid w:val="00493E2F"/>
    <w:rsid w:val="004948E5"/>
    <w:rsid w:val="004A4C7F"/>
    <w:rsid w:val="004A63EE"/>
    <w:rsid w:val="004B181B"/>
    <w:rsid w:val="004B42F0"/>
    <w:rsid w:val="004B43EA"/>
    <w:rsid w:val="004B4C05"/>
    <w:rsid w:val="004BE8EB"/>
    <w:rsid w:val="004C01F8"/>
    <w:rsid w:val="004C20BD"/>
    <w:rsid w:val="004C238D"/>
    <w:rsid w:val="004C271E"/>
    <w:rsid w:val="004C2A7F"/>
    <w:rsid w:val="004C6648"/>
    <w:rsid w:val="004C789C"/>
    <w:rsid w:val="004D0B06"/>
    <w:rsid w:val="004D3B3A"/>
    <w:rsid w:val="004D4F74"/>
    <w:rsid w:val="004D578F"/>
    <w:rsid w:val="004D61B2"/>
    <w:rsid w:val="004E00DA"/>
    <w:rsid w:val="004E0BFF"/>
    <w:rsid w:val="004E0CC3"/>
    <w:rsid w:val="004E1DB9"/>
    <w:rsid w:val="004F0781"/>
    <w:rsid w:val="004F092C"/>
    <w:rsid w:val="004F1353"/>
    <w:rsid w:val="004F2138"/>
    <w:rsid w:val="004F357C"/>
    <w:rsid w:val="004F392F"/>
    <w:rsid w:val="004F526A"/>
    <w:rsid w:val="004F57B2"/>
    <w:rsid w:val="004F691B"/>
    <w:rsid w:val="004F73F8"/>
    <w:rsid w:val="005008E1"/>
    <w:rsid w:val="00506AFD"/>
    <w:rsid w:val="00507154"/>
    <w:rsid w:val="00510225"/>
    <w:rsid w:val="00510252"/>
    <w:rsid w:val="00511A57"/>
    <w:rsid w:val="0051233B"/>
    <w:rsid w:val="005143DE"/>
    <w:rsid w:val="005145AB"/>
    <w:rsid w:val="00515F2C"/>
    <w:rsid w:val="005177EB"/>
    <w:rsid w:val="00520265"/>
    <w:rsid w:val="00522B65"/>
    <w:rsid w:val="00525990"/>
    <w:rsid w:val="005273D9"/>
    <w:rsid w:val="0052763A"/>
    <w:rsid w:val="00531073"/>
    <w:rsid w:val="00532DD3"/>
    <w:rsid w:val="00533178"/>
    <w:rsid w:val="00533E95"/>
    <w:rsid w:val="00534B7D"/>
    <w:rsid w:val="005362FF"/>
    <w:rsid w:val="00540582"/>
    <w:rsid w:val="00543AA5"/>
    <w:rsid w:val="00543F10"/>
    <w:rsid w:val="005507F4"/>
    <w:rsid w:val="00555000"/>
    <w:rsid w:val="0056245B"/>
    <w:rsid w:val="00563BA9"/>
    <w:rsid w:val="005648B1"/>
    <w:rsid w:val="0057157E"/>
    <w:rsid w:val="0057183F"/>
    <w:rsid w:val="00572A72"/>
    <w:rsid w:val="005748E5"/>
    <w:rsid w:val="00580CD7"/>
    <w:rsid w:val="005837C8"/>
    <w:rsid w:val="00597BDE"/>
    <w:rsid w:val="005A0EFF"/>
    <w:rsid w:val="005A2898"/>
    <w:rsid w:val="005B11AB"/>
    <w:rsid w:val="005B32F1"/>
    <w:rsid w:val="005B3A07"/>
    <w:rsid w:val="005B62F8"/>
    <w:rsid w:val="005C2D47"/>
    <w:rsid w:val="005C6F0E"/>
    <w:rsid w:val="005D075F"/>
    <w:rsid w:val="005D0B00"/>
    <w:rsid w:val="005D2031"/>
    <w:rsid w:val="005D3D61"/>
    <w:rsid w:val="005D6124"/>
    <w:rsid w:val="005D7B15"/>
    <w:rsid w:val="005D7D0E"/>
    <w:rsid w:val="005E1468"/>
    <w:rsid w:val="005E1E0C"/>
    <w:rsid w:val="005E1E90"/>
    <w:rsid w:val="005E2AAF"/>
    <w:rsid w:val="005E35CD"/>
    <w:rsid w:val="005E4495"/>
    <w:rsid w:val="005F42E1"/>
    <w:rsid w:val="005F42E8"/>
    <w:rsid w:val="005F5B3D"/>
    <w:rsid w:val="005F7723"/>
    <w:rsid w:val="0060449D"/>
    <w:rsid w:val="00604AC1"/>
    <w:rsid w:val="00605735"/>
    <w:rsid w:val="006062DA"/>
    <w:rsid w:val="00607778"/>
    <w:rsid w:val="00610382"/>
    <w:rsid w:val="006106CE"/>
    <w:rsid w:val="00610DC4"/>
    <w:rsid w:val="006124BF"/>
    <w:rsid w:val="006136B9"/>
    <w:rsid w:val="00613E20"/>
    <w:rsid w:val="00614AA9"/>
    <w:rsid w:val="006158C7"/>
    <w:rsid w:val="00615AAD"/>
    <w:rsid w:val="00615D68"/>
    <w:rsid w:val="00616BA0"/>
    <w:rsid w:val="006176DC"/>
    <w:rsid w:val="00621348"/>
    <w:rsid w:val="00621D6C"/>
    <w:rsid w:val="00624D69"/>
    <w:rsid w:val="0062504F"/>
    <w:rsid w:val="00625CC8"/>
    <w:rsid w:val="00630A2C"/>
    <w:rsid w:val="00636977"/>
    <w:rsid w:val="006416AA"/>
    <w:rsid w:val="00644789"/>
    <w:rsid w:val="00644F3B"/>
    <w:rsid w:val="006451C6"/>
    <w:rsid w:val="0064569E"/>
    <w:rsid w:val="00645BE7"/>
    <w:rsid w:val="0064655F"/>
    <w:rsid w:val="00646733"/>
    <w:rsid w:val="00650742"/>
    <w:rsid w:val="00650AB3"/>
    <w:rsid w:val="00652265"/>
    <w:rsid w:val="00653FE9"/>
    <w:rsid w:val="00654A67"/>
    <w:rsid w:val="0065A53D"/>
    <w:rsid w:val="006613DD"/>
    <w:rsid w:val="0066179B"/>
    <w:rsid w:val="00665FDE"/>
    <w:rsid w:val="0067098B"/>
    <w:rsid w:val="006755FA"/>
    <w:rsid w:val="006772E0"/>
    <w:rsid w:val="00680652"/>
    <w:rsid w:val="00680723"/>
    <w:rsid w:val="00680D3C"/>
    <w:rsid w:val="006817D8"/>
    <w:rsid w:val="0068663D"/>
    <w:rsid w:val="0068783C"/>
    <w:rsid w:val="00690458"/>
    <w:rsid w:val="00690650"/>
    <w:rsid w:val="0069129E"/>
    <w:rsid w:val="0069336D"/>
    <w:rsid w:val="00693E25"/>
    <w:rsid w:val="00694A2A"/>
    <w:rsid w:val="006954B1"/>
    <w:rsid w:val="00696B4E"/>
    <w:rsid w:val="006A07C7"/>
    <w:rsid w:val="006A214B"/>
    <w:rsid w:val="006A74EA"/>
    <w:rsid w:val="006A78FF"/>
    <w:rsid w:val="006B13F6"/>
    <w:rsid w:val="006B1BAE"/>
    <w:rsid w:val="006B3A98"/>
    <w:rsid w:val="006B3C37"/>
    <w:rsid w:val="006B463F"/>
    <w:rsid w:val="006B476D"/>
    <w:rsid w:val="006B6322"/>
    <w:rsid w:val="006B6467"/>
    <w:rsid w:val="006B76F9"/>
    <w:rsid w:val="006B7D1B"/>
    <w:rsid w:val="006B9BA5"/>
    <w:rsid w:val="006C2EFB"/>
    <w:rsid w:val="006D08D6"/>
    <w:rsid w:val="006D28BD"/>
    <w:rsid w:val="006D2D6B"/>
    <w:rsid w:val="006D7BE6"/>
    <w:rsid w:val="006E00CE"/>
    <w:rsid w:val="006E2418"/>
    <w:rsid w:val="006E34DC"/>
    <w:rsid w:val="006E4B73"/>
    <w:rsid w:val="006E6CDC"/>
    <w:rsid w:val="006E780E"/>
    <w:rsid w:val="006F404A"/>
    <w:rsid w:val="006F414F"/>
    <w:rsid w:val="006F4477"/>
    <w:rsid w:val="006F64C7"/>
    <w:rsid w:val="006F73DC"/>
    <w:rsid w:val="006F79B2"/>
    <w:rsid w:val="007035FB"/>
    <w:rsid w:val="00706415"/>
    <w:rsid w:val="007073B2"/>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92058"/>
    <w:rsid w:val="0079756F"/>
    <w:rsid w:val="007A457C"/>
    <w:rsid w:val="007A6ADB"/>
    <w:rsid w:val="007B0317"/>
    <w:rsid w:val="007B3BDE"/>
    <w:rsid w:val="007B4F5E"/>
    <w:rsid w:val="007B5B61"/>
    <w:rsid w:val="007B62F9"/>
    <w:rsid w:val="007B6C24"/>
    <w:rsid w:val="007C0C3E"/>
    <w:rsid w:val="007C1BCE"/>
    <w:rsid w:val="007C253E"/>
    <w:rsid w:val="007C3107"/>
    <w:rsid w:val="007C4CD1"/>
    <w:rsid w:val="007C516B"/>
    <w:rsid w:val="007C5CD6"/>
    <w:rsid w:val="007C5CD7"/>
    <w:rsid w:val="007D022B"/>
    <w:rsid w:val="007D06CD"/>
    <w:rsid w:val="007D0F0F"/>
    <w:rsid w:val="007D1A92"/>
    <w:rsid w:val="007D30DE"/>
    <w:rsid w:val="007D50B7"/>
    <w:rsid w:val="007D5857"/>
    <w:rsid w:val="007D6610"/>
    <w:rsid w:val="007D7C4A"/>
    <w:rsid w:val="007E1A4B"/>
    <w:rsid w:val="007E3AA0"/>
    <w:rsid w:val="007E5084"/>
    <w:rsid w:val="007E5208"/>
    <w:rsid w:val="007E5F36"/>
    <w:rsid w:val="007F1DAD"/>
    <w:rsid w:val="007F295E"/>
    <w:rsid w:val="007F4664"/>
    <w:rsid w:val="007F46B7"/>
    <w:rsid w:val="007F4B71"/>
    <w:rsid w:val="007F63D5"/>
    <w:rsid w:val="007F74AB"/>
    <w:rsid w:val="00803A6D"/>
    <w:rsid w:val="008068A1"/>
    <w:rsid w:val="00810142"/>
    <w:rsid w:val="00810162"/>
    <w:rsid w:val="00810BB1"/>
    <w:rsid w:val="00810DD4"/>
    <w:rsid w:val="00811C46"/>
    <w:rsid w:val="00813036"/>
    <w:rsid w:val="008142A4"/>
    <w:rsid w:val="00814C7E"/>
    <w:rsid w:val="008159D9"/>
    <w:rsid w:val="00817B3F"/>
    <w:rsid w:val="008208FC"/>
    <w:rsid w:val="00822FD8"/>
    <w:rsid w:val="008251A1"/>
    <w:rsid w:val="008259D9"/>
    <w:rsid w:val="0083177F"/>
    <w:rsid w:val="008327E1"/>
    <w:rsid w:val="00832AF6"/>
    <w:rsid w:val="00833D21"/>
    <w:rsid w:val="0083542C"/>
    <w:rsid w:val="00836486"/>
    <w:rsid w:val="0083728E"/>
    <w:rsid w:val="00840576"/>
    <w:rsid w:val="00841C66"/>
    <w:rsid w:val="008459BD"/>
    <w:rsid w:val="00846631"/>
    <w:rsid w:val="0084CE81"/>
    <w:rsid w:val="008511C4"/>
    <w:rsid w:val="008534F1"/>
    <w:rsid w:val="00853898"/>
    <w:rsid w:val="00857041"/>
    <w:rsid w:val="008605F0"/>
    <w:rsid w:val="00860AD1"/>
    <w:rsid w:val="00861A0D"/>
    <w:rsid w:val="00862100"/>
    <w:rsid w:val="008629ED"/>
    <w:rsid w:val="00864EE2"/>
    <w:rsid w:val="00865264"/>
    <w:rsid w:val="008653AE"/>
    <w:rsid w:val="008659C2"/>
    <w:rsid w:val="00870502"/>
    <w:rsid w:val="0087175F"/>
    <w:rsid w:val="00875C29"/>
    <w:rsid w:val="008805CD"/>
    <w:rsid w:val="0088214B"/>
    <w:rsid w:val="008821C0"/>
    <w:rsid w:val="00885D56"/>
    <w:rsid w:val="0088747E"/>
    <w:rsid w:val="00887955"/>
    <w:rsid w:val="0088797E"/>
    <w:rsid w:val="0089075C"/>
    <w:rsid w:val="00891298"/>
    <w:rsid w:val="0089341B"/>
    <w:rsid w:val="00894B07"/>
    <w:rsid w:val="008A1BBB"/>
    <w:rsid w:val="008A4EFB"/>
    <w:rsid w:val="008A61F3"/>
    <w:rsid w:val="008A64A0"/>
    <w:rsid w:val="008A7110"/>
    <w:rsid w:val="008B1E3F"/>
    <w:rsid w:val="008B73B4"/>
    <w:rsid w:val="008C03CD"/>
    <w:rsid w:val="008C0512"/>
    <w:rsid w:val="008C5687"/>
    <w:rsid w:val="008C5891"/>
    <w:rsid w:val="008C5B4B"/>
    <w:rsid w:val="008C67E9"/>
    <w:rsid w:val="008C6A55"/>
    <w:rsid w:val="008D06A8"/>
    <w:rsid w:val="008D1051"/>
    <w:rsid w:val="008D15C2"/>
    <w:rsid w:val="008D1740"/>
    <w:rsid w:val="008D2736"/>
    <w:rsid w:val="008D4478"/>
    <w:rsid w:val="008E202E"/>
    <w:rsid w:val="008E34F3"/>
    <w:rsid w:val="008E47E9"/>
    <w:rsid w:val="008E68E3"/>
    <w:rsid w:val="008F21A1"/>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4C04"/>
    <w:rsid w:val="00975849"/>
    <w:rsid w:val="0097612A"/>
    <w:rsid w:val="00977C3F"/>
    <w:rsid w:val="00980BA5"/>
    <w:rsid w:val="00982158"/>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1660"/>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E72D0"/>
    <w:rsid w:val="009F5BE6"/>
    <w:rsid w:val="009F741F"/>
    <w:rsid w:val="00A00918"/>
    <w:rsid w:val="00A0209D"/>
    <w:rsid w:val="00A02930"/>
    <w:rsid w:val="00A05626"/>
    <w:rsid w:val="00A12632"/>
    <w:rsid w:val="00A13E34"/>
    <w:rsid w:val="00A16404"/>
    <w:rsid w:val="00A177A9"/>
    <w:rsid w:val="00A2072F"/>
    <w:rsid w:val="00A20806"/>
    <w:rsid w:val="00A20AB5"/>
    <w:rsid w:val="00A21917"/>
    <w:rsid w:val="00A21A0A"/>
    <w:rsid w:val="00A21E2F"/>
    <w:rsid w:val="00A27448"/>
    <w:rsid w:val="00A27464"/>
    <w:rsid w:val="00A32B63"/>
    <w:rsid w:val="00A3407F"/>
    <w:rsid w:val="00A37EC8"/>
    <w:rsid w:val="00A439E5"/>
    <w:rsid w:val="00A44297"/>
    <w:rsid w:val="00A448EB"/>
    <w:rsid w:val="00A46D03"/>
    <w:rsid w:val="00A471BE"/>
    <w:rsid w:val="00A47774"/>
    <w:rsid w:val="00A50C02"/>
    <w:rsid w:val="00A51B25"/>
    <w:rsid w:val="00A51FB8"/>
    <w:rsid w:val="00A52F6F"/>
    <w:rsid w:val="00A55234"/>
    <w:rsid w:val="00A5729D"/>
    <w:rsid w:val="00A577F2"/>
    <w:rsid w:val="00A57FC8"/>
    <w:rsid w:val="00A62035"/>
    <w:rsid w:val="00A634CA"/>
    <w:rsid w:val="00A63660"/>
    <w:rsid w:val="00A65298"/>
    <w:rsid w:val="00A654DD"/>
    <w:rsid w:val="00A66888"/>
    <w:rsid w:val="00A67C69"/>
    <w:rsid w:val="00A72BB6"/>
    <w:rsid w:val="00A754F2"/>
    <w:rsid w:val="00A800B6"/>
    <w:rsid w:val="00A80A4E"/>
    <w:rsid w:val="00A80FAB"/>
    <w:rsid w:val="00A824B6"/>
    <w:rsid w:val="00A84F56"/>
    <w:rsid w:val="00A871A9"/>
    <w:rsid w:val="00A93E77"/>
    <w:rsid w:val="00A94081"/>
    <w:rsid w:val="00AA0C13"/>
    <w:rsid w:val="00AA4D95"/>
    <w:rsid w:val="00AA4ED9"/>
    <w:rsid w:val="00AA5054"/>
    <w:rsid w:val="00AB0F46"/>
    <w:rsid w:val="00AB1E48"/>
    <w:rsid w:val="00AB242D"/>
    <w:rsid w:val="00AB38D5"/>
    <w:rsid w:val="00AB5436"/>
    <w:rsid w:val="00AB748A"/>
    <w:rsid w:val="00AC14E9"/>
    <w:rsid w:val="00AC211E"/>
    <w:rsid w:val="00AC2226"/>
    <w:rsid w:val="00AC25FC"/>
    <w:rsid w:val="00AC2BF7"/>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118"/>
    <w:rsid w:val="00B04BFF"/>
    <w:rsid w:val="00B11A04"/>
    <w:rsid w:val="00B11B56"/>
    <w:rsid w:val="00B15CCF"/>
    <w:rsid w:val="00B173F9"/>
    <w:rsid w:val="00B1799C"/>
    <w:rsid w:val="00B22E0B"/>
    <w:rsid w:val="00B259A1"/>
    <w:rsid w:val="00B26445"/>
    <w:rsid w:val="00B26B7F"/>
    <w:rsid w:val="00B26D88"/>
    <w:rsid w:val="00B304B6"/>
    <w:rsid w:val="00B318C5"/>
    <w:rsid w:val="00B320E4"/>
    <w:rsid w:val="00B37096"/>
    <w:rsid w:val="00B41703"/>
    <w:rsid w:val="00B41E27"/>
    <w:rsid w:val="00B44F16"/>
    <w:rsid w:val="00B45F99"/>
    <w:rsid w:val="00B50112"/>
    <w:rsid w:val="00B506D6"/>
    <w:rsid w:val="00B515CA"/>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4B92"/>
    <w:rsid w:val="00B764FA"/>
    <w:rsid w:val="00B804C1"/>
    <w:rsid w:val="00B81F41"/>
    <w:rsid w:val="00B82233"/>
    <w:rsid w:val="00B8276F"/>
    <w:rsid w:val="00B86E10"/>
    <w:rsid w:val="00B873D4"/>
    <w:rsid w:val="00B87EE9"/>
    <w:rsid w:val="00B9022F"/>
    <w:rsid w:val="00B91745"/>
    <w:rsid w:val="00B923E6"/>
    <w:rsid w:val="00B9579F"/>
    <w:rsid w:val="00BA51AA"/>
    <w:rsid w:val="00BB2843"/>
    <w:rsid w:val="00BB73B4"/>
    <w:rsid w:val="00BC1AFD"/>
    <w:rsid w:val="00BC70E2"/>
    <w:rsid w:val="00BC71B8"/>
    <w:rsid w:val="00BD2DB5"/>
    <w:rsid w:val="00BD46E0"/>
    <w:rsid w:val="00BD4DDF"/>
    <w:rsid w:val="00BE0C02"/>
    <w:rsid w:val="00BE0EF2"/>
    <w:rsid w:val="00BE237E"/>
    <w:rsid w:val="00BE24D6"/>
    <w:rsid w:val="00BE6F00"/>
    <w:rsid w:val="00BE71FC"/>
    <w:rsid w:val="00BF03C4"/>
    <w:rsid w:val="00BF042E"/>
    <w:rsid w:val="00BF0803"/>
    <w:rsid w:val="00BF0EA8"/>
    <w:rsid w:val="00BF4C27"/>
    <w:rsid w:val="00BF6039"/>
    <w:rsid w:val="00BF618E"/>
    <w:rsid w:val="00BF66FC"/>
    <w:rsid w:val="00C01691"/>
    <w:rsid w:val="00C01C2D"/>
    <w:rsid w:val="00C0435B"/>
    <w:rsid w:val="00C1065F"/>
    <w:rsid w:val="00C20019"/>
    <w:rsid w:val="00C24D41"/>
    <w:rsid w:val="00C262B0"/>
    <w:rsid w:val="00C267F1"/>
    <w:rsid w:val="00C30722"/>
    <w:rsid w:val="00C34481"/>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0A62"/>
    <w:rsid w:val="00CB6C43"/>
    <w:rsid w:val="00CC1C72"/>
    <w:rsid w:val="00CC1D6D"/>
    <w:rsid w:val="00CC6FAF"/>
    <w:rsid w:val="00CC72D9"/>
    <w:rsid w:val="00CD1F40"/>
    <w:rsid w:val="00CD40B5"/>
    <w:rsid w:val="00CE004D"/>
    <w:rsid w:val="00CE2F0C"/>
    <w:rsid w:val="00CE518F"/>
    <w:rsid w:val="00CE7F1D"/>
    <w:rsid w:val="00CF1A97"/>
    <w:rsid w:val="00CF2B39"/>
    <w:rsid w:val="00CF3C15"/>
    <w:rsid w:val="00CF77A5"/>
    <w:rsid w:val="00D0135B"/>
    <w:rsid w:val="00D0154F"/>
    <w:rsid w:val="00D02263"/>
    <w:rsid w:val="00D05A1D"/>
    <w:rsid w:val="00D0742A"/>
    <w:rsid w:val="00D1092D"/>
    <w:rsid w:val="00D128B8"/>
    <w:rsid w:val="00D12F3C"/>
    <w:rsid w:val="00D135E5"/>
    <w:rsid w:val="00D164A3"/>
    <w:rsid w:val="00D200EE"/>
    <w:rsid w:val="00D2072F"/>
    <w:rsid w:val="00D20DFC"/>
    <w:rsid w:val="00D21E3F"/>
    <w:rsid w:val="00D238E6"/>
    <w:rsid w:val="00D24EDD"/>
    <w:rsid w:val="00D24F80"/>
    <w:rsid w:val="00D27ABB"/>
    <w:rsid w:val="00D348FD"/>
    <w:rsid w:val="00D34B00"/>
    <w:rsid w:val="00D350AD"/>
    <w:rsid w:val="00D36142"/>
    <w:rsid w:val="00D40095"/>
    <w:rsid w:val="00D40F16"/>
    <w:rsid w:val="00D41676"/>
    <w:rsid w:val="00D41F1D"/>
    <w:rsid w:val="00D4296E"/>
    <w:rsid w:val="00D43232"/>
    <w:rsid w:val="00D4454C"/>
    <w:rsid w:val="00D45216"/>
    <w:rsid w:val="00D47760"/>
    <w:rsid w:val="00D52464"/>
    <w:rsid w:val="00D5339B"/>
    <w:rsid w:val="00D5406C"/>
    <w:rsid w:val="00D5540D"/>
    <w:rsid w:val="00D55860"/>
    <w:rsid w:val="00D558E1"/>
    <w:rsid w:val="00D57F1B"/>
    <w:rsid w:val="00D602E4"/>
    <w:rsid w:val="00D616A3"/>
    <w:rsid w:val="00D616E6"/>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0844"/>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1D"/>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EFA"/>
    <w:rsid w:val="00E3412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58E5"/>
    <w:rsid w:val="00E707CD"/>
    <w:rsid w:val="00E715B6"/>
    <w:rsid w:val="00E7531F"/>
    <w:rsid w:val="00E834BC"/>
    <w:rsid w:val="00E83DE8"/>
    <w:rsid w:val="00E8E6C0"/>
    <w:rsid w:val="00E917BF"/>
    <w:rsid w:val="00E91AAB"/>
    <w:rsid w:val="00E92CE0"/>
    <w:rsid w:val="00E9468A"/>
    <w:rsid w:val="00EA12A3"/>
    <w:rsid w:val="00EA3D40"/>
    <w:rsid w:val="00EA44CE"/>
    <w:rsid w:val="00EB0501"/>
    <w:rsid w:val="00EB0EDA"/>
    <w:rsid w:val="00EB1974"/>
    <w:rsid w:val="00EB2791"/>
    <w:rsid w:val="00EB4640"/>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F2E09"/>
    <w:rsid w:val="00EF4D8D"/>
    <w:rsid w:val="00EF5843"/>
    <w:rsid w:val="00EF5E74"/>
    <w:rsid w:val="00EF76D1"/>
    <w:rsid w:val="00EF7AAF"/>
    <w:rsid w:val="00F01704"/>
    <w:rsid w:val="00F02A96"/>
    <w:rsid w:val="00F05210"/>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0A20"/>
    <w:rsid w:val="00F43EE5"/>
    <w:rsid w:val="00F45FCA"/>
    <w:rsid w:val="00F51090"/>
    <w:rsid w:val="00F52C81"/>
    <w:rsid w:val="00F608D9"/>
    <w:rsid w:val="00F6208D"/>
    <w:rsid w:val="00F652D4"/>
    <w:rsid w:val="00F67724"/>
    <w:rsid w:val="00F72385"/>
    <w:rsid w:val="00F72E05"/>
    <w:rsid w:val="00F73B32"/>
    <w:rsid w:val="00F73D21"/>
    <w:rsid w:val="00F7441C"/>
    <w:rsid w:val="00F76E04"/>
    <w:rsid w:val="00F82032"/>
    <w:rsid w:val="00F90F4F"/>
    <w:rsid w:val="00F916B1"/>
    <w:rsid w:val="00F951BD"/>
    <w:rsid w:val="00F9532B"/>
    <w:rsid w:val="00F9542D"/>
    <w:rsid w:val="00F97BC3"/>
    <w:rsid w:val="00FA4AD7"/>
    <w:rsid w:val="00FA531E"/>
    <w:rsid w:val="00FA7E1C"/>
    <w:rsid w:val="00FB03ED"/>
    <w:rsid w:val="00FB28CC"/>
    <w:rsid w:val="00FB66FB"/>
    <w:rsid w:val="00FC0F07"/>
    <w:rsid w:val="00FC75EC"/>
    <w:rsid w:val="00FCF2E9"/>
    <w:rsid w:val="00FD29E7"/>
    <w:rsid w:val="00FD42A1"/>
    <w:rsid w:val="00FD431A"/>
    <w:rsid w:val="00FE23DA"/>
    <w:rsid w:val="00FE25F1"/>
    <w:rsid w:val="00FE68B7"/>
    <w:rsid w:val="00FECA0D"/>
    <w:rsid w:val="00FF289D"/>
    <w:rsid w:val="00FF34B6"/>
    <w:rsid w:val="00FF35D6"/>
    <w:rsid w:val="00FF3775"/>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CD861A"/>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character" w:customStyle="1" w:styleId="ListParagraphChar">
    <w:name w:val="List Paragraph Char"/>
    <w:link w:val="ListParagraph"/>
    <w:uiPriority w:val="34"/>
    <w:locked/>
    <w:rsid w:val="00FC75EC"/>
    <w:rPr>
      <w:rFonts w:ascii="Open Sans" w:eastAsia="Open Sans" w:hAnsi="Open Sans" w:cs="Open Sans"/>
    </w:rPr>
  </w:style>
  <w:style w:type="character" w:customStyle="1" w:styleId="apple-converted-space">
    <w:name w:val="apple-converted-space"/>
    <w:basedOn w:val="DefaultParagraphFont"/>
    <w:rsid w:val="0004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06641">
      <w:bodyDiv w:val="1"/>
      <w:marLeft w:val="0"/>
      <w:marRight w:val="0"/>
      <w:marTop w:val="0"/>
      <w:marBottom w:val="0"/>
      <w:divBdr>
        <w:top w:val="none" w:sz="0" w:space="0" w:color="auto"/>
        <w:left w:val="none" w:sz="0" w:space="0" w:color="auto"/>
        <w:bottom w:val="none" w:sz="0" w:space="0" w:color="auto"/>
        <w:right w:val="none" w:sz="0" w:space="0" w:color="auto"/>
      </w:divBdr>
    </w:div>
    <w:div w:id="1001086782">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369915395">
      <w:bodyDiv w:val="1"/>
      <w:marLeft w:val="0"/>
      <w:marRight w:val="0"/>
      <w:marTop w:val="0"/>
      <w:marBottom w:val="0"/>
      <w:divBdr>
        <w:top w:val="none" w:sz="0" w:space="0" w:color="auto"/>
        <w:left w:val="none" w:sz="0" w:space="0" w:color="auto"/>
        <w:bottom w:val="none" w:sz="0" w:space="0" w:color="auto"/>
        <w:right w:val="none" w:sz="0" w:space="0" w:color="auto"/>
      </w:divBdr>
    </w:div>
    <w:div w:id="1415392221">
      <w:bodyDiv w:val="1"/>
      <w:marLeft w:val="0"/>
      <w:marRight w:val="0"/>
      <w:marTop w:val="0"/>
      <w:marBottom w:val="0"/>
      <w:divBdr>
        <w:top w:val="none" w:sz="0" w:space="0" w:color="auto"/>
        <w:left w:val="none" w:sz="0" w:space="0" w:color="auto"/>
        <w:bottom w:val="none" w:sz="0" w:space="0" w:color="auto"/>
        <w:right w:val="none" w:sz="0" w:space="0" w:color="auto"/>
      </w:divBdr>
    </w:div>
    <w:div w:id="1497498784">
      <w:bodyDiv w:val="1"/>
      <w:marLeft w:val="0"/>
      <w:marRight w:val="0"/>
      <w:marTop w:val="0"/>
      <w:marBottom w:val="0"/>
      <w:divBdr>
        <w:top w:val="none" w:sz="0" w:space="0" w:color="auto"/>
        <w:left w:val="none" w:sz="0" w:space="0" w:color="auto"/>
        <w:bottom w:val="none" w:sz="0" w:space="0" w:color="auto"/>
        <w:right w:val="none" w:sz="0" w:space="0" w:color="auto"/>
      </w:divBdr>
    </w:div>
    <w:div w:id="1563254977">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1983849877">
      <w:bodyDiv w:val="1"/>
      <w:marLeft w:val="0"/>
      <w:marRight w:val="0"/>
      <w:marTop w:val="0"/>
      <w:marBottom w:val="0"/>
      <w:divBdr>
        <w:top w:val="none" w:sz="0" w:space="0" w:color="auto"/>
        <w:left w:val="none" w:sz="0" w:space="0" w:color="auto"/>
        <w:bottom w:val="none" w:sz="0" w:space="0" w:color="auto"/>
        <w:right w:val="none" w:sz="0" w:space="0" w:color="auto"/>
      </w:divBdr>
    </w:div>
    <w:div w:id="20949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leverywhere.com" TargetMode="External"/><Relationship Id="rId18" Type="http://schemas.openxmlformats.org/officeDocument/2006/relationships/hyperlink" Target="https://www.youtube.com/watch?v=f6JPYkPaR3Q" TargetMode="External"/><Relationship Id="rId3" Type="http://schemas.openxmlformats.org/officeDocument/2006/relationships/customXml" Target="../customXml/item3.xml"/><Relationship Id="rId21" Type="http://schemas.openxmlformats.org/officeDocument/2006/relationships/hyperlink" Target="https://houstonpbs.pbslearningmedia.org/subjects/social-studies/civics-and-government/" TargetMode="Externa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www.mentimeter.com" TargetMode="External"/><Relationship Id="rId17" Type="http://schemas.openxmlformats.org/officeDocument/2006/relationships/hyperlink" Target="https://www.youtube.com/watch?v=c6rU39hbiQ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kUXCGYCJiZE" TargetMode="External"/><Relationship Id="rId20" Type="http://schemas.openxmlformats.org/officeDocument/2006/relationships/hyperlink" Target="https://educate.apsane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cengage.com/tag/political-scie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lrk4oY7UxpQ"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wjGPfeG1Hj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cFM0VUmi-f8BvRMaiWae4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9219A38850646A065A529071AC50A" ma:contentTypeVersion="11" ma:contentTypeDescription="Create a new document." ma:contentTypeScope="" ma:versionID="62921957cb5b0417d2040bf2a985e311">
  <xsd:schema xmlns:xsd="http://www.w3.org/2001/XMLSchema" xmlns:xs="http://www.w3.org/2001/XMLSchema" xmlns:p="http://schemas.microsoft.com/office/2006/metadata/properties" xmlns:ns2="b9821a90-ed0d-44fd-8fe6-1eeafe3c44d3" xmlns:ns3="94ab4435-12cf-47fd-927a-685fbf1291e7" targetNamespace="http://schemas.microsoft.com/office/2006/metadata/properties" ma:root="true" ma:fieldsID="a297c5b1849b81dddfe0b356394545db" ns2:_="" ns3:_="">
    <xsd:import namespace="b9821a90-ed0d-44fd-8fe6-1eeafe3c44d3"/>
    <xsd:import namespace="94ab4435-12cf-47fd-927a-685fbf129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21a90-ed0d-44fd-8fe6-1eeafe3c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b4435-12cf-47fd-927a-685fbf1291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4ab4435-12cf-47fd-927a-685fbf1291e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13739-B19C-4093-9660-7E4DE92D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21a90-ed0d-44fd-8fe6-1eeafe3c44d3"/>
    <ds:schemaRef ds:uri="94ab4435-12cf-47fd-927a-685fbf129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AAEE1-EADC-6E44-8BB5-D95794E4AC2A}">
  <ds:schemaRefs>
    <ds:schemaRef ds:uri="http://schemas.openxmlformats.org/officeDocument/2006/bibliography"/>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94ab4435-12cf-47fd-927a-685fbf1291e7"/>
  </ds:schemaRefs>
</ds:datastoreItem>
</file>

<file path=customXml/itemProps4.xml><?xml version="1.0" encoding="utf-8"?>
<ds:datastoreItem xmlns:ds="http://schemas.openxmlformats.org/officeDocument/2006/customXml" ds:itemID="{5F84E2B2-CBBE-4C88-8647-3C94F82E1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Tracy Cugini</cp:lastModifiedBy>
  <cp:revision>12</cp:revision>
  <dcterms:created xsi:type="dcterms:W3CDTF">2021-02-11T17:07:00Z</dcterms:created>
  <dcterms:modified xsi:type="dcterms:W3CDTF">2021-02-24T19:35:00Z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0x010100E519219A38850646A065A529071AC50A</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